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C9" w:rsidRDefault="007D37C9" w:rsidP="007D3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37C9" w:rsidRDefault="007D37C9" w:rsidP="007D3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Всероссийского конкурса экологической фотографии </w:t>
      </w: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 </w:t>
      </w:r>
      <w:r w:rsidRPr="00694AAE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ЯБерегу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1.1. Настоящее  Положение  определяет  цели  и  задачи,  сроки,  порядок  проведения, требования  к  участникам  Всероссийского  конкурса фотографий в  рамках  проекта «#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ЯБерегу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1.2. Организатор  Конкурса –  Фонд  поддержки  молодежных  инициатив  «Успех»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 xml:space="preserve">(далее – Организатор) совместно с Общероссийской общественной организацией по вовлечению молодежи в развитие территорий «Городские реновации».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1.3. Конкурс  проводится при  поддержке  ПАО  «СИБУР  Холдинг»  в  рамках программы социальных инвестиций «Формула Хороших Дел».</w:t>
      </w:r>
    </w:p>
    <w:p w:rsidR="007D37C9" w:rsidRPr="00694AAE" w:rsidRDefault="007D37C9" w:rsidP="007D3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2.1. Конкурс  проводится  в  целях  формирования  экологической  культуры  жителей России,  бережного  отношения  к  окружающей  среде  и  популяризации  принципов осознанного потребления через искусство фотографии. </w:t>
      </w:r>
    </w:p>
    <w:p w:rsidR="007D37C9" w:rsidRPr="00694AAE" w:rsidRDefault="007D37C9" w:rsidP="007D3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просвещение  населения  о необходимости осознанного  и  рационального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потребления;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популяризация принципов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 образа жизни;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развитие творческой креативной среды;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проведение  выставки  лучших  работ  в  культурном  пространстве  одного  из городов реализации проекта.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3.1. Конкурс проводится в три этапа: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 Первый этап – подача заявок – с 3 мая 2021 года по 05 сентября 2021 года.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В  рамках  данного  этапа  проводится  информирование  потенциальных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AE">
        <w:rPr>
          <w:rFonts w:ascii="Times New Roman" w:hAnsi="Times New Roman" w:cs="Times New Roman"/>
          <w:sz w:val="28"/>
          <w:szCs w:val="28"/>
        </w:rPr>
        <w:t>участников  о</w:t>
      </w:r>
      <w:proofErr w:type="gramEnd"/>
      <w:r w:rsidRPr="00694AAE">
        <w:rPr>
          <w:rFonts w:ascii="Times New Roman" w:hAnsi="Times New Roman" w:cs="Times New Roman"/>
          <w:sz w:val="28"/>
          <w:szCs w:val="28"/>
        </w:rPr>
        <w:t xml:space="preserve">  Конкурсе  и  принимаются  конкурсные  работы  через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AE">
        <w:rPr>
          <w:rFonts w:ascii="Times New Roman" w:hAnsi="Times New Roman" w:cs="Times New Roman"/>
          <w:sz w:val="28"/>
          <w:szCs w:val="28"/>
        </w:rPr>
        <w:t>официальный  сайт</w:t>
      </w:r>
      <w:proofErr w:type="gramEnd"/>
      <w:r w:rsidRPr="00694AAE">
        <w:rPr>
          <w:rFonts w:ascii="Times New Roman" w:hAnsi="Times New Roman" w:cs="Times New Roman"/>
          <w:sz w:val="28"/>
          <w:szCs w:val="28"/>
        </w:rPr>
        <w:t xml:space="preserve">  Конкурса  в  сети  интернет  (http://яберегу.рф)  в  разделе «Подать заявку».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Прием  заявок  на  участие  в  Конкурсе  завер</w:t>
      </w:r>
      <w:r>
        <w:rPr>
          <w:rFonts w:ascii="Times New Roman" w:hAnsi="Times New Roman" w:cs="Times New Roman"/>
          <w:sz w:val="28"/>
          <w:szCs w:val="28"/>
        </w:rPr>
        <w:t xml:space="preserve">шается 05  сентября 2021 года.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 Второй  этап – экспертиза конкурсных  работ – с 06 сентября 2021 года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по 09 сентября 2021 года.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В рамках данного этапа экспертной группой, в соответствии с требованиями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настоящего Положения, будет  произведена  оценка  всех  заявок  участников и будут определены победители и призеры в каждой номинации.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lastRenderedPageBreak/>
        <w:t>-  Третий этап – голосование – с 10 сентября 2021 года по 30 сентября 2021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года.</w:t>
      </w:r>
      <w:r w:rsidR="00951383"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>В  рамках  данного  этапа конкурсные  работы  призеров  будут выдвинуты</w:t>
      </w:r>
      <w:r w:rsidR="00951383"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>на  голосование  в  официальной  группе  Конкурса  «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>»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(https://vk.com/ya.beregu</w:t>
      </w:r>
      <w:proofErr w:type="gramStart"/>
      <w:r w:rsidRPr="00694AAE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694AAE">
        <w:rPr>
          <w:rFonts w:ascii="Times New Roman" w:hAnsi="Times New Roman" w:cs="Times New Roman"/>
          <w:sz w:val="28"/>
          <w:szCs w:val="28"/>
        </w:rPr>
        <w:t xml:space="preserve">  котором  определятся лучшие  работы  в  каждой </w:t>
      </w:r>
    </w:p>
    <w:p w:rsidR="007D37C9" w:rsidRDefault="007D37C9" w:rsidP="0095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номинации.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4. Условия участия в Конкурсе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4.1. В конкурсе могут участвовать исключительно граждане Российской Федерации.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4.2. Работы оцениваются в трех номинациях: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AAE">
        <w:rPr>
          <w:rFonts w:ascii="Times New Roman" w:hAnsi="Times New Roman" w:cs="Times New Roman"/>
          <w:sz w:val="28"/>
          <w:szCs w:val="28"/>
        </w:rPr>
        <w:t xml:space="preserve"> Осознанный 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лайфстайл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.  Кадры,  демонстрирующие 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  образ жизни  и  быта.  Снимки  должны  акцентировать  внимание  на  важности снижения экологической нагрузки на окружающую среду.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AAE">
        <w:rPr>
          <w:rFonts w:ascii="Times New Roman" w:hAnsi="Times New Roman" w:cs="Times New Roman"/>
          <w:sz w:val="28"/>
          <w:szCs w:val="28"/>
        </w:rPr>
        <w:t xml:space="preserve"> Разделять  просто.  Фотографии,  которые  подчеркивают  актуальность раздельного  сбора  мусорных  отходов.  Кадры  должны  мотивировать  на осознанный  подход  к  внедрению  раздельного  сбора  мусора  и  отображать важность вторичной переработки.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AAE">
        <w:rPr>
          <w:rFonts w:ascii="Times New Roman" w:hAnsi="Times New Roman" w:cs="Times New Roman"/>
          <w:sz w:val="28"/>
          <w:szCs w:val="28"/>
        </w:rPr>
        <w:t xml:space="preserve">Новая жизнь старых вещей. Снимки, отображающие способы использования старых вещей. Фотографии должны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подчеркивать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апсайклинг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 – это модно и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4.3. Один участник может подать неограниченное количество работ на Конкурс.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4.4. В каждой номинации будут выбраны и определены победитель и призеры.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4.5. Работы  победителей  и  призеров  будут  награждены  памятной  сувенирной продукцией  с  символикой  Проекта.  Призы  будут  направлены  почтовым отправлением за счет Организатора.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4.6. Участие в Конкурсе означает: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сообщение о себе достоверной информации;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сообщение о принадлежащем авторстве в отношении фотографии;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разрешение  на  дальнейшее  использование снимка с целью  размещения  на сайте  Проекта,  в  социальных  сетях  Проекта,  на  выставке  в  культурном пространстве одного из городов реализации Проекта;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согласие  участника/родителей  (или  законных  представителей)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несовершеннолетнего  участника на  обработку,  хранение  и  использование 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Организаторами персональных данных в целях, соответствующих настоящему Положению.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4.7. Для  участия  в  Конкурсе  необходимо  подготовить  конкурсную 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>соответствующую  требованиям  настоящего  Положения,  и  представить  ее  на Конкурс в порядке, определенном в разделе 5 настоящего Положения.</w:t>
      </w:r>
    </w:p>
    <w:p w:rsidR="007D37C9" w:rsidRPr="00694AAE" w:rsidRDefault="007D37C9" w:rsidP="007D3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lastRenderedPageBreak/>
        <w:t>5. Требования к конкурсным работам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5.1. Конкурсная работа должна представлять собой фотографию, соответствующую теме одной из номинаций Конкурса.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5.2.  Одна  и  та  же  фотография  не  может  быть  представлена  в  нескольких номинациях.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5.3.   Представляемые  на  Конкурс  фотографии  должны  сопровождаться информацией  о  съёмке  (авторское  название  работы,  описание  изображения  на снимке, короткая история создания снимка).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5.4. Все  фотографии,  присланные  на  конкурс,  должны  иметь  фотографические достоинства:  интересный свет,  композиция,  цвет  (если  автор  работает  с  цветной фотографией).  Допускается  обработка  фотографии,  направляемых  на  конкурс  с помощью  компьютерных  программ  (графических  редакторов).  Разумное применение ретуши, подчеркивающей авторский замысел, допускается.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5.5.  Регистрацию  участников до  14  лет осуществляют  их  законные  представители (родители/опекуны).  При  регистрации  в  анкете  необходимо  указать  достоверную информацию:  имя  и  фамилию  Участника,  возраст,  город  проживания,  ФИО законного  представителя  и  способ  связи  (электронная  почта  и/или  мобильный телефон). 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5.6. Формат файла JPEG, размер от 1900 пикселей по длинной стороне, разрешение от 150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>, максимальный вес каждого файла должен быть не меньше 500 кб и не больше  20  Мб.  Если  фотография будет  отобрана  на выставку,  необходимо  будет прислать файл в максимальном разрешении.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5.7. Не принимаются: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— фотографии с подписями, в том числе с датой и временем съемки;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— фотоколлажи (склейка нескольких кадров);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—  изображения,  содержащие  пропаганду  насилия,  наркотиков,  расовой дискриминации,  содержащие  нецензурные  выражения  и  другое,  запрещенное  к распространению законами РФ;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— фотографии, скопированные или переснятые из интернета, книг, газет и другой полиграфической продукции.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5.8. После загрузки фотографии проходят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>, во время которой оценивается ее  соответствие  условиям  Конкурса.  Фотография  может  быть  принята  или отклонена без объяснения причин.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5.9. Конкурсные работы, представленные после даты и времени завершения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подачизаявок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,  в  соответствии  с п.  3.1  настоящего  Положения, к  участию  в  Конкурсе  не допускаются.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5.10. Участники направляют конкурсные работы через официальный сайт Конкурса в сети интернет (http://яберегу.рф) в разделе «Подать заявку».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5.11. Конкурсная работа должна содержать: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lastRenderedPageBreak/>
        <w:t>- заявку на участие в Конкурсе (Заполняется на сайте Конкурса).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4AAE">
        <w:rPr>
          <w:rFonts w:ascii="Times New Roman" w:hAnsi="Times New Roman" w:cs="Times New Roman"/>
          <w:sz w:val="28"/>
          <w:szCs w:val="28"/>
        </w:rPr>
        <w:t>согласие  участника</w:t>
      </w:r>
      <w:proofErr w:type="gramEnd"/>
      <w:r w:rsidRPr="00694AAE">
        <w:rPr>
          <w:rFonts w:ascii="Times New Roman" w:hAnsi="Times New Roman" w:cs="Times New Roman"/>
          <w:sz w:val="28"/>
          <w:szCs w:val="28"/>
        </w:rPr>
        <w:t xml:space="preserve">  Конкурса  на  обработку  персональных  данных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публикацию конкурсной работы.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 фотографию в формате JPEG, размер от 1900 пикселей по длинной стороне, 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разрешение  от  150  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>,  максимальный  вес  каждого  файла  должен  быть  не меньше 500 кб и не больше 20 Мб.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5.12.  </w:t>
      </w:r>
      <w:proofErr w:type="gramStart"/>
      <w:r w:rsidRPr="00694AAE">
        <w:rPr>
          <w:rFonts w:ascii="Times New Roman" w:hAnsi="Times New Roman" w:cs="Times New Roman"/>
          <w:sz w:val="28"/>
          <w:szCs w:val="28"/>
        </w:rPr>
        <w:t>Работы  принимаются</w:t>
      </w:r>
      <w:proofErr w:type="gramEnd"/>
      <w:r w:rsidRPr="00694AAE">
        <w:rPr>
          <w:rFonts w:ascii="Times New Roman" w:hAnsi="Times New Roman" w:cs="Times New Roman"/>
          <w:sz w:val="28"/>
          <w:szCs w:val="28"/>
        </w:rPr>
        <w:t xml:space="preserve">  на  Конкурс  при  условии  дачи 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>на  обработку  персональных  данных  в  соответствии  со  статьей  9  Федерального закона  от  27  июля  2006  г.  №152-ФЗ  «О  персональных  данных»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AAE">
        <w:rPr>
          <w:rFonts w:ascii="Times New Roman" w:hAnsi="Times New Roman" w:cs="Times New Roman"/>
          <w:sz w:val="28"/>
          <w:szCs w:val="28"/>
        </w:rPr>
        <w:t xml:space="preserve">  Данное  согласие  подтверждается  участником  в  электронном  виде  при  помощи функционала официального сайта Конкурса.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5.13.  Сдав конкурсную  работу,  участник  разрешает Организаторам  Конкурса использование  представленной  в  составе  заявки  информации в аналитических, информационных и научных целях (с соблюдением авторских прав конкурсанта).</w:t>
      </w:r>
    </w:p>
    <w:p w:rsidR="007D37C9" w:rsidRPr="00694AAE" w:rsidRDefault="007D37C9" w:rsidP="007D3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6. Порядок проведения экспертизы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6.1. Для  проведения  экспертизы  и  оценки  поступивших  конкурсных  работ Организаторами Конкурса создается Экспертный совет и назначается председатель Экспертного совета.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6.2. В  состав  Экспертного  совета  приглашаются  сотрудники 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 xml:space="preserve">Конкурса,  сотрудники  ПАО  «СИБУР  Холдинг»,  профильные  эксперты  в  области экологии и профессиональные фотографы. </w:t>
      </w:r>
    </w:p>
    <w:p w:rsidR="007D37C9" w:rsidRPr="00694AAE" w:rsidRDefault="007D37C9" w:rsidP="007D3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7. Критерии оценки конкурсных проектов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7.1. Критерии допуска конкурсной работы к участию в Конкурсе: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полнота  пакета  документации  в  соответствии  с  пунктом 5  настоящего Положения;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соблюдение  требований  к  оформлению  конкурсных  работ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>пунктом 5 настоящего Положения.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7.2. В случае нарушения участником Положения о Конкурсе, Организаторы имеют право отказать ему в дальнейшем участии в Конкурсе.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7.3. Критерии оценки конкурсных работ: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соответствие идеи и художественного образа задачам Конкурса;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наличие идей популяризации принципов осознанного потребления;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оригинальность и новизна работы;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художественная ценность.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95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7.4.  Каждый  член  Экспертного  совета  выставляет  баллы  конкурсным  работам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AE">
        <w:rPr>
          <w:rFonts w:ascii="Times New Roman" w:hAnsi="Times New Roman" w:cs="Times New Roman"/>
          <w:sz w:val="28"/>
          <w:szCs w:val="28"/>
        </w:rPr>
        <w:t>в  соответствии  с п. 7.3  настоящего  Положения, и  по  сумме  баллов  всех  членов Экспертного совета определяются победитель и призеры в каждой номинации.</w:t>
      </w:r>
    </w:p>
    <w:p w:rsidR="007D37C9" w:rsidRPr="00694AAE" w:rsidRDefault="007D37C9" w:rsidP="007D3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lastRenderedPageBreak/>
        <w:t>8. Проведение голосования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8.1.  Для  подведения  итогов  Конкурса  в  группе  социальной  сети «</w:t>
      </w:r>
      <w:proofErr w:type="spellStart"/>
      <w:r w:rsidRPr="00694A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 xml:space="preserve">»(https://vk.com/ya.beregu) проводится открытое голосование.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8.2. На голосование выдвигаются конкурсные работы участников, занявшие первые три места в своих номинациях.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8.3.  Все  участники,  в  зависимости  от  выбранной  номинации на  стадии  подачи заявки, разбиваются на три группы.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8.4. Победитель каждой группы определяется простым большинством голосов.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8.5.  За  нарушение  конкурентной  борьбы  и  применение  сервисов  по  накрутке голосов, Организатор вправе дисквалифицировать конкурсанта и присудить победу участнику, занявшему второе место в голосовании. 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8.6.  Организатор  оставляет  за  собой  право  размещения  конкурсных  работ  на фотовыставках и в сети Интернет. </w:t>
      </w:r>
    </w:p>
    <w:p w:rsidR="007D37C9" w:rsidRPr="00694AAE" w:rsidRDefault="007D37C9" w:rsidP="007D3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9. Контактная информация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9.1. По вопросам организации Конкурса: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 Фонд поддержки молодежных инициатив «Успех»;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 Адрес:  Российская  Федерация,  101000,  г.  Москва,  пер.  Большой 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AAE">
        <w:rPr>
          <w:rFonts w:ascii="Times New Roman" w:hAnsi="Times New Roman" w:cs="Times New Roman"/>
          <w:sz w:val="28"/>
          <w:szCs w:val="28"/>
        </w:rPr>
        <w:t>Спасоглинищевский</w:t>
      </w:r>
      <w:proofErr w:type="spellEnd"/>
      <w:r w:rsidRPr="00694AAE">
        <w:rPr>
          <w:rFonts w:ascii="Times New Roman" w:hAnsi="Times New Roman" w:cs="Times New Roman"/>
          <w:sz w:val="28"/>
          <w:szCs w:val="28"/>
        </w:rPr>
        <w:t>, д. 9/1, стр. 10, этаж/помещение 2/</w:t>
      </w:r>
      <w:r w:rsidRPr="00694AAE">
        <w:rPr>
          <w:rFonts w:ascii="Times New Roman" w:eastAsia="MS Gothic" w:hAnsi="MS Gothic" w:cs="Times New Roman"/>
          <w:sz w:val="28"/>
          <w:szCs w:val="28"/>
        </w:rPr>
        <w:t>Ⅱ</w:t>
      </w:r>
      <w:r w:rsidRPr="00694A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4AAE">
        <w:rPr>
          <w:rFonts w:ascii="Times New Roman" w:hAnsi="Times New Roman" w:cs="Times New Roman"/>
          <w:sz w:val="28"/>
          <w:szCs w:val="28"/>
        </w:rPr>
        <w:t>ком./</w:t>
      </w:r>
      <w:proofErr w:type="gramEnd"/>
      <w:r w:rsidRPr="00694AAE">
        <w:rPr>
          <w:rFonts w:ascii="Times New Roman" w:hAnsi="Times New Roman" w:cs="Times New Roman"/>
          <w:sz w:val="28"/>
          <w:szCs w:val="28"/>
        </w:rPr>
        <w:t>офис 1/1;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 тел.: +7(995) 922-91-03;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-  адрес электронной почты: ya.beregu@mail.ru;</w:t>
      </w: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-  сайт Конкурса: </w:t>
      </w:r>
      <w:hyperlink r:id="rId5" w:history="1">
        <w:r w:rsidRPr="001B5B35">
          <w:rPr>
            <w:rStyle w:val="a3"/>
            <w:rFonts w:ascii="Times New Roman" w:hAnsi="Times New Roman" w:cs="Times New Roman"/>
            <w:sz w:val="28"/>
            <w:szCs w:val="28"/>
          </w:rPr>
          <w:t>http://яберегу.рф</w:t>
        </w:r>
      </w:hyperlink>
      <w:r w:rsidRPr="00694AAE">
        <w:rPr>
          <w:rFonts w:ascii="Times New Roman" w:hAnsi="Times New Roman" w:cs="Times New Roman"/>
          <w:sz w:val="28"/>
          <w:szCs w:val="28"/>
        </w:rPr>
        <w:t>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9.2. По  вопросам  информационной  поддержки обращаться  по электронной  почте: </w:t>
      </w:r>
      <w:hyperlink r:id="rId6" w:history="1">
        <w:r w:rsidRPr="001B5B35">
          <w:rPr>
            <w:rStyle w:val="a3"/>
            <w:rFonts w:ascii="Times New Roman" w:hAnsi="Times New Roman" w:cs="Times New Roman"/>
            <w:sz w:val="28"/>
            <w:szCs w:val="28"/>
          </w:rPr>
          <w:t>ya.beregu@mail.ru</w:t>
        </w:r>
      </w:hyperlink>
      <w:r w:rsidRPr="00694AAE">
        <w:rPr>
          <w:rFonts w:ascii="Times New Roman" w:hAnsi="Times New Roman" w:cs="Times New Roman"/>
          <w:sz w:val="28"/>
          <w:szCs w:val="28"/>
        </w:rPr>
        <w:t>.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Default="007D37C9" w:rsidP="007D3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7D37C9" w:rsidRPr="00694AAE" w:rsidRDefault="007D37C9" w:rsidP="007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10.1. Организация  и  проведение  Конкурса на  территории  Российской  Федерации осуществляется в соответствии с законодательством Российской Федерации.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10.2. Направление конкурсной работы означает безоговорочное согласие участника со всеми правилами Конкурса и настоящим Положением.</w:t>
      </w:r>
    </w:p>
    <w:p w:rsidR="007D37C9" w:rsidRPr="00694AAE" w:rsidRDefault="007D37C9" w:rsidP="007D3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 xml:space="preserve">10.3.  Во  всем,  что  не  урегулировано  Положением,  Организатор  и  участники руководствуются действующим законодательством Российской Федерации. </w:t>
      </w:r>
    </w:p>
    <w:p w:rsidR="00E66023" w:rsidRPr="004A7EAC" w:rsidRDefault="007D37C9" w:rsidP="0095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AE">
        <w:rPr>
          <w:rFonts w:ascii="Times New Roman" w:hAnsi="Times New Roman" w:cs="Times New Roman"/>
          <w:sz w:val="28"/>
          <w:szCs w:val="28"/>
        </w:rPr>
        <w:t>10.4.  Все  споры  и  разногласия,  которые  возникают  в  связи  с  организацией и проведением Конкурса, подлежат разрешению путем переговоров.</w:t>
      </w:r>
    </w:p>
    <w:sectPr w:rsidR="00E66023" w:rsidRPr="004A7EAC" w:rsidSect="007D37C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C43"/>
    <w:multiLevelType w:val="hybridMultilevel"/>
    <w:tmpl w:val="209C44DC"/>
    <w:lvl w:ilvl="0" w:tplc="F858D0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9D1372"/>
    <w:multiLevelType w:val="hybridMultilevel"/>
    <w:tmpl w:val="3B6AA396"/>
    <w:lvl w:ilvl="0" w:tplc="1640D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CCF"/>
    <w:multiLevelType w:val="hybridMultilevel"/>
    <w:tmpl w:val="CA2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0B2"/>
    <w:multiLevelType w:val="hybridMultilevel"/>
    <w:tmpl w:val="BA5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7D9E"/>
    <w:multiLevelType w:val="hybridMultilevel"/>
    <w:tmpl w:val="F5FA1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B63A8A"/>
    <w:multiLevelType w:val="multilevel"/>
    <w:tmpl w:val="91CE2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E07A05"/>
    <w:multiLevelType w:val="hybridMultilevel"/>
    <w:tmpl w:val="C1487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CE7404"/>
    <w:multiLevelType w:val="hybridMultilevel"/>
    <w:tmpl w:val="275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51A7"/>
    <w:multiLevelType w:val="multilevel"/>
    <w:tmpl w:val="E61664C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42CD2"/>
    <w:rsid w:val="00014C7E"/>
    <w:rsid w:val="00022BE7"/>
    <w:rsid w:val="000363D0"/>
    <w:rsid w:val="00064CEE"/>
    <w:rsid w:val="00086DF3"/>
    <w:rsid w:val="000C3B68"/>
    <w:rsid w:val="001206EB"/>
    <w:rsid w:val="00133488"/>
    <w:rsid w:val="0014322E"/>
    <w:rsid w:val="001C1E6A"/>
    <w:rsid w:val="001D348E"/>
    <w:rsid w:val="001E0B8F"/>
    <w:rsid w:val="001F168B"/>
    <w:rsid w:val="00204B68"/>
    <w:rsid w:val="002203E0"/>
    <w:rsid w:val="002235FC"/>
    <w:rsid w:val="00235E32"/>
    <w:rsid w:val="002365BB"/>
    <w:rsid w:val="002545B6"/>
    <w:rsid w:val="002B63DC"/>
    <w:rsid w:val="002D5494"/>
    <w:rsid w:val="002E2E56"/>
    <w:rsid w:val="00332D3B"/>
    <w:rsid w:val="003608E1"/>
    <w:rsid w:val="003776B3"/>
    <w:rsid w:val="003D222C"/>
    <w:rsid w:val="003E67EB"/>
    <w:rsid w:val="00411F0E"/>
    <w:rsid w:val="00420E1C"/>
    <w:rsid w:val="00431826"/>
    <w:rsid w:val="00486E76"/>
    <w:rsid w:val="004A7EAC"/>
    <w:rsid w:val="004B45B3"/>
    <w:rsid w:val="004F1172"/>
    <w:rsid w:val="004F2814"/>
    <w:rsid w:val="004F6900"/>
    <w:rsid w:val="00524EB8"/>
    <w:rsid w:val="00564CB2"/>
    <w:rsid w:val="005A0867"/>
    <w:rsid w:val="005B4270"/>
    <w:rsid w:val="005D08A6"/>
    <w:rsid w:val="006265FB"/>
    <w:rsid w:val="006A5C1A"/>
    <w:rsid w:val="006A7B39"/>
    <w:rsid w:val="006E2521"/>
    <w:rsid w:val="006E624F"/>
    <w:rsid w:val="00704BE2"/>
    <w:rsid w:val="00716F84"/>
    <w:rsid w:val="00731ACF"/>
    <w:rsid w:val="00741D67"/>
    <w:rsid w:val="00760069"/>
    <w:rsid w:val="0077376E"/>
    <w:rsid w:val="007D37C9"/>
    <w:rsid w:val="0080443C"/>
    <w:rsid w:val="008069F8"/>
    <w:rsid w:val="00894425"/>
    <w:rsid w:val="00894CFB"/>
    <w:rsid w:val="008D1CC7"/>
    <w:rsid w:val="00951383"/>
    <w:rsid w:val="0096090C"/>
    <w:rsid w:val="00972EEC"/>
    <w:rsid w:val="00974F14"/>
    <w:rsid w:val="009F5894"/>
    <w:rsid w:val="00A25A70"/>
    <w:rsid w:val="00A52D2B"/>
    <w:rsid w:val="00A928D6"/>
    <w:rsid w:val="00AB489F"/>
    <w:rsid w:val="00AE0202"/>
    <w:rsid w:val="00AE4A0D"/>
    <w:rsid w:val="00B02313"/>
    <w:rsid w:val="00B477FD"/>
    <w:rsid w:val="00B9694C"/>
    <w:rsid w:val="00BF1262"/>
    <w:rsid w:val="00C3438D"/>
    <w:rsid w:val="00CC4B94"/>
    <w:rsid w:val="00CC5BA3"/>
    <w:rsid w:val="00CD68EB"/>
    <w:rsid w:val="00CE12B4"/>
    <w:rsid w:val="00CF5541"/>
    <w:rsid w:val="00D02D96"/>
    <w:rsid w:val="00D24F3E"/>
    <w:rsid w:val="00D400FA"/>
    <w:rsid w:val="00D42CD2"/>
    <w:rsid w:val="00D46B96"/>
    <w:rsid w:val="00D54114"/>
    <w:rsid w:val="00D632D5"/>
    <w:rsid w:val="00DC571E"/>
    <w:rsid w:val="00DE2F50"/>
    <w:rsid w:val="00E66023"/>
    <w:rsid w:val="00E71346"/>
    <w:rsid w:val="00EC5B98"/>
    <w:rsid w:val="00F7126F"/>
    <w:rsid w:val="00FA2BF7"/>
    <w:rsid w:val="00FB15EF"/>
    <w:rsid w:val="00FD25DF"/>
    <w:rsid w:val="00FE285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C8F0-B580-49F5-9E6A-C1CD520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D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80443C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CD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42CD2"/>
    <w:rPr>
      <w:color w:val="0000FF" w:themeColor="hyperlink"/>
      <w:u w:val="single"/>
    </w:rPr>
  </w:style>
  <w:style w:type="paragraph" w:styleId="a4">
    <w:name w:val="List Paragraph"/>
    <w:basedOn w:val="a"/>
    <w:qFormat/>
    <w:rsid w:val="00D42C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D42CD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2CD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43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9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beregu@mail.ru" TargetMode="External"/><Relationship Id="rId5" Type="http://schemas.openxmlformats.org/officeDocument/2006/relationships/hyperlink" Target="http://&#1103;&#1073;&#1077;&#1088;&#1077;&#1075;&#109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Priemnay</cp:lastModifiedBy>
  <cp:revision>45</cp:revision>
  <cp:lastPrinted>2021-08-26T05:58:00Z</cp:lastPrinted>
  <dcterms:created xsi:type="dcterms:W3CDTF">2014-05-20T10:23:00Z</dcterms:created>
  <dcterms:modified xsi:type="dcterms:W3CDTF">2021-08-27T02:36:00Z</dcterms:modified>
</cp:coreProperties>
</file>