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D9" w:rsidRDefault="00DB559F">
      <w:pPr>
        <w:pStyle w:val="Bodytext20"/>
        <w:framePr w:w="9547" w:h="1338" w:hRule="exact" w:wrap="none" w:vAnchor="page" w:hAnchor="page" w:x="1673" w:y="1089"/>
        <w:shd w:val="clear" w:color="auto" w:fill="auto"/>
        <w:tabs>
          <w:tab w:val="left" w:pos="8065"/>
        </w:tabs>
        <w:spacing w:after="0"/>
        <w:ind w:left="6300"/>
      </w:pPr>
      <w:r>
        <w:t xml:space="preserve">Приложение </w:t>
      </w:r>
      <w:r w:rsidR="00306A0C">
        <w:t>3</w:t>
      </w:r>
      <w:r>
        <w:t xml:space="preserve"> к приказу министерства образования и науки Амурской области от</w:t>
      </w:r>
      <w:r>
        <w:tab/>
        <w:t>№</w:t>
      </w:r>
    </w:p>
    <w:p w:rsidR="005936D9" w:rsidRDefault="00DB559F" w:rsidP="001E41EB">
      <w:pPr>
        <w:pStyle w:val="Heading10"/>
        <w:framePr w:w="9547" w:h="12018" w:hRule="exact" w:wrap="none" w:vAnchor="page" w:hAnchor="page" w:x="1663" w:y="3297"/>
        <w:shd w:val="clear" w:color="auto" w:fill="auto"/>
        <w:spacing w:before="0" w:line="276" w:lineRule="auto"/>
      </w:pPr>
      <w:bookmarkStart w:id="0" w:name="bookmark0"/>
      <w:r>
        <w:t>ПОЛОЖЕНИЕ</w:t>
      </w:r>
      <w:bookmarkEnd w:id="0"/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76" w:lineRule="auto"/>
        <w:ind w:firstLine="0"/>
        <w:jc w:val="center"/>
      </w:pPr>
      <w:r>
        <w:t xml:space="preserve">о </w:t>
      </w:r>
      <w:r w:rsidR="00EB7349">
        <w:t>региональном</w:t>
      </w:r>
      <w:r>
        <w:t xml:space="preserve"> конкурсе исследовательских краеведческих работ обучающихся</w:t>
      </w:r>
      <w:r w:rsidR="00EB7349">
        <w:t xml:space="preserve"> </w:t>
      </w:r>
      <w:r>
        <w:t>«ОТЕЧЕСТВО»</w:t>
      </w:r>
    </w:p>
    <w:p w:rsidR="00EB7349" w:rsidRDefault="00EB7349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317" w:lineRule="exact"/>
        <w:ind w:firstLine="0"/>
        <w:jc w:val="center"/>
      </w:pPr>
    </w:p>
    <w:p w:rsidR="005936D9" w:rsidRDefault="001E41EB" w:rsidP="001E41EB">
      <w:pPr>
        <w:pStyle w:val="Bodytext20"/>
        <w:framePr w:w="9547" w:h="12018" w:hRule="exact" w:wrap="none" w:vAnchor="page" w:hAnchor="page" w:x="1663" w:y="3297"/>
        <w:shd w:val="clear" w:color="auto" w:fill="auto"/>
        <w:tabs>
          <w:tab w:val="left" w:pos="3524"/>
        </w:tabs>
        <w:spacing w:after="0" w:line="240" w:lineRule="auto"/>
        <w:ind w:left="709" w:firstLine="0"/>
        <w:jc w:val="center"/>
      </w:pPr>
      <w:r>
        <w:t>1.</w:t>
      </w:r>
      <w:r w:rsidR="00DB559F">
        <w:t>ОБЩИЕ ПОЛОЖЕНИЯ</w:t>
      </w:r>
    </w:p>
    <w:p w:rsidR="005936D9" w:rsidRDefault="00EB7349" w:rsidP="001E41EB">
      <w:pPr>
        <w:pStyle w:val="Bodytext20"/>
        <w:framePr w:w="9547" w:h="12018" w:hRule="exact" w:wrap="none" w:vAnchor="page" w:hAnchor="page" w:x="1663" w:y="3297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t>Региональный</w:t>
      </w:r>
      <w:r w:rsidR="00DB559F">
        <w:t xml:space="preserve"> конкурс исследовательских краеведческих работ обучающихся «Отечество» (далее - Конкурс) проводится Автономной некоммерческой организацией дополнительного образования «Амурский биолого-туристический центр» (далее - АНО ДО «Амурский биолого</w:t>
      </w:r>
      <w:r>
        <w:t>-</w:t>
      </w:r>
      <w:r w:rsidR="00DB559F">
        <w:t>туристический центр») при поддержке министерства образования и науки Амурской области.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t>Цель Конкурса - воспитание патриотизма и гражданственности обучающихся Амурской области посредством развития туристско</w:t>
      </w:r>
      <w:r w:rsidR="00EB7349">
        <w:t>-</w:t>
      </w:r>
      <w:r>
        <w:t>краеведческой, исследовательской работы, позволяющей обучающимся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t>Задачи Конкурса: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выявление и поддержка талантливых детей и молодежи в области краеведения и исследовательской деятельности;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развитие и активизация учебно-исследовательской деятельности обучающихся в области краеведения;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развитие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организациях;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формирование у обучающихся навыков проектной и творческой деятельности, публичных коммуникаций;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обмен опытом работы в рамках развития туристско-краеведческого движения учащихся Амурской области «Отечество»;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содействие общественно-полезной деятельности обучающихся в решении актуальных социальных проблем региона;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совершенствование организации и содержания обучения и воспитания подрастающего поколения в процессе осуществления туристско</w:t>
      </w:r>
      <w:r w:rsidR="00EB7349">
        <w:t>-</w:t>
      </w:r>
      <w:r>
        <w:t>краеведческой деятельности;</w:t>
      </w:r>
    </w:p>
    <w:p w:rsidR="005936D9" w:rsidRDefault="00DB559F" w:rsidP="001E41EB">
      <w:pPr>
        <w:pStyle w:val="Bodytext20"/>
        <w:framePr w:w="9547" w:h="12018" w:hRule="exact" w:wrap="none" w:vAnchor="page" w:hAnchor="page" w:x="1663" w:y="3297"/>
        <w:shd w:val="clear" w:color="auto" w:fill="auto"/>
        <w:spacing w:after="0" w:line="240" w:lineRule="auto"/>
        <w:ind w:firstLine="709"/>
        <w:jc w:val="both"/>
      </w:pPr>
      <w:r>
        <w:t>воспитание у школьников бережного отношения к природному и культурному наследию родного края.</w:t>
      </w:r>
    </w:p>
    <w:p w:rsidR="005936D9" w:rsidRDefault="005936D9" w:rsidP="001E41EB">
      <w:pPr>
        <w:ind w:firstLine="709"/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70" w:y="592"/>
        <w:shd w:val="clear" w:color="auto" w:fill="auto"/>
        <w:spacing w:line="210" w:lineRule="exact"/>
      </w:pPr>
      <w:r>
        <w:lastRenderedPageBreak/>
        <w:t>2</w:t>
      </w:r>
    </w:p>
    <w:p w:rsidR="00EB7349" w:rsidRDefault="00DB559F" w:rsidP="000D4C70">
      <w:pPr>
        <w:pStyle w:val="Bodytext20"/>
        <w:framePr w:w="9614" w:h="1816" w:hRule="exact" w:wrap="none" w:vAnchor="page" w:hAnchor="page" w:x="1695" w:y="1198"/>
        <w:numPr>
          <w:ilvl w:val="0"/>
          <w:numId w:val="1"/>
        </w:numPr>
        <w:shd w:val="clear" w:color="auto" w:fill="auto"/>
        <w:tabs>
          <w:tab w:val="left" w:pos="2090"/>
        </w:tabs>
        <w:spacing w:after="0" w:line="276" w:lineRule="auto"/>
        <w:ind w:firstLine="1740"/>
      </w:pPr>
      <w:r>
        <w:t xml:space="preserve">СРОКИ И МЕСТО ПРОВЕДЕНИЯ КОНКУРСА </w:t>
      </w:r>
    </w:p>
    <w:p w:rsidR="00EB7349" w:rsidRDefault="00DB559F" w:rsidP="000D4C70">
      <w:pPr>
        <w:pStyle w:val="Bodytext20"/>
        <w:framePr w:w="9614" w:h="1816" w:hRule="exact" w:wrap="none" w:vAnchor="page" w:hAnchor="page" w:x="1695" w:y="1198"/>
        <w:numPr>
          <w:ilvl w:val="1"/>
          <w:numId w:val="1"/>
        </w:numPr>
        <w:shd w:val="clear" w:color="auto" w:fill="auto"/>
        <w:spacing w:after="0" w:line="276" w:lineRule="auto"/>
        <w:ind w:firstLine="709"/>
      </w:pPr>
      <w:r>
        <w:t>Конкурс проводится в два этапа:</w:t>
      </w:r>
    </w:p>
    <w:p w:rsidR="00EB7349" w:rsidRDefault="00DB559F" w:rsidP="000D4C70">
      <w:pPr>
        <w:pStyle w:val="Bodytext20"/>
        <w:framePr w:w="9614" w:h="1816" w:hRule="exact" w:wrap="none" w:vAnchor="page" w:hAnchor="page" w:x="1695" w:y="1198"/>
        <w:shd w:val="clear" w:color="auto" w:fill="auto"/>
        <w:tabs>
          <w:tab w:val="left" w:pos="2090"/>
        </w:tabs>
        <w:spacing w:after="0" w:line="276" w:lineRule="auto"/>
        <w:ind w:firstLine="0"/>
      </w:pPr>
      <w:r>
        <w:t xml:space="preserve">1 этап - заочный, проводится до </w:t>
      </w:r>
      <w:r w:rsidR="00EB7349">
        <w:t>22</w:t>
      </w:r>
      <w:r>
        <w:t xml:space="preserve"> ноября 202</w:t>
      </w:r>
      <w:r w:rsidR="00EB7349">
        <w:t>1</w:t>
      </w:r>
      <w:r>
        <w:t xml:space="preserve"> года;</w:t>
      </w:r>
    </w:p>
    <w:p w:rsidR="005936D9" w:rsidRDefault="00DB559F" w:rsidP="000D4C70">
      <w:pPr>
        <w:pStyle w:val="Bodytext20"/>
        <w:framePr w:w="9614" w:h="1816" w:hRule="exact" w:wrap="none" w:vAnchor="page" w:hAnchor="page" w:x="1695" w:y="1198"/>
        <w:shd w:val="clear" w:color="auto" w:fill="auto"/>
        <w:tabs>
          <w:tab w:val="left" w:pos="2090"/>
        </w:tabs>
        <w:spacing w:after="0" w:line="276" w:lineRule="auto"/>
        <w:ind w:firstLine="0"/>
      </w:pPr>
      <w:r>
        <w:t xml:space="preserve">2 этап Конкурса - проводится в форме конференции </w:t>
      </w:r>
      <w:r w:rsidR="00226576">
        <w:t xml:space="preserve">(очный или </w:t>
      </w:r>
      <w:r w:rsidR="00226576">
        <w:rPr>
          <w:lang w:val="en-US"/>
        </w:rPr>
        <w:t>on</w:t>
      </w:r>
      <w:r w:rsidR="00736D95">
        <w:t>-</w:t>
      </w:r>
      <w:r w:rsidR="00226576">
        <w:rPr>
          <w:lang w:val="en-US"/>
        </w:rPr>
        <w:t>line</w:t>
      </w:r>
      <w:r w:rsidR="00226576">
        <w:t xml:space="preserve">) </w:t>
      </w:r>
      <w:r>
        <w:t>в декабре 202</w:t>
      </w:r>
      <w:r w:rsidR="00EB7349">
        <w:t>1</w:t>
      </w:r>
      <w:r>
        <w:t xml:space="preserve"> года.</w:t>
      </w:r>
    </w:p>
    <w:p w:rsidR="00EB7349" w:rsidRDefault="00EB7349" w:rsidP="000D4C70">
      <w:pPr>
        <w:pStyle w:val="Bodytext20"/>
        <w:framePr w:w="9614" w:h="1816" w:hRule="exact" w:wrap="none" w:vAnchor="page" w:hAnchor="page" w:x="1695" w:y="1198"/>
        <w:numPr>
          <w:ilvl w:val="1"/>
          <w:numId w:val="1"/>
        </w:numPr>
        <w:shd w:val="clear" w:color="auto" w:fill="auto"/>
        <w:spacing w:after="0" w:line="276" w:lineRule="auto"/>
        <w:ind w:firstLine="709"/>
      </w:pPr>
      <w:r>
        <w:t>Продолжительность очного Конкурса составляет не более 5 дней.</w:t>
      </w:r>
    </w:p>
    <w:p w:rsidR="00EB7349" w:rsidRDefault="00EB7349" w:rsidP="000D4C70">
      <w:pPr>
        <w:pStyle w:val="Bodytext20"/>
        <w:framePr w:w="9614" w:h="1816" w:hRule="exact" w:wrap="none" w:vAnchor="page" w:hAnchor="page" w:x="1695" w:y="1198"/>
        <w:numPr>
          <w:ilvl w:val="1"/>
          <w:numId w:val="1"/>
        </w:numPr>
        <w:shd w:val="clear" w:color="auto" w:fill="auto"/>
        <w:spacing w:after="0"/>
        <w:ind w:firstLine="709"/>
      </w:pPr>
    </w:p>
    <w:p w:rsidR="00EB7349" w:rsidRDefault="00EB7349" w:rsidP="00EB7349">
      <w:pPr>
        <w:pStyle w:val="Bodytext20"/>
        <w:framePr w:w="9562" w:h="12293" w:hRule="exact" w:wrap="none" w:vAnchor="page" w:hAnchor="page" w:x="1666" w:y="2697"/>
        <w:shd w:val="clear" w:color="auto" w:fill="auto"/>
        <w:tabs>
          <w:tab w:val="left" w:pos="3067"/>
        </w:tabs>
        <w:spacing w:after="0"/>
        <w:ind w:left="2700" w:firstLine="0"/>
        <w:jc w:val="both"/>
      </w:pP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0"/>
          <w:numId w:val="1"/>
        </w:numPr>
        <w:shd w:val="clear" w:color="auto" w:fill="auto"/>
        <w:tabs>
          <w:tab w:val="left" w:pos="3067"/>
        </w:tabs>
        <w:spacing w:after="0"/>
        <w:ind w:left="2700" w:firstLine="0"/>
        <w:jc w:val="both"/>
      </w:pPr>
      <w:r>
        <w:t>РУКОВОДСТВО КОНКУРСОМ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1"/>
          <w:numId w:val="1"/>
        </w:numPr>
        <w:shd w:val="clear" w:color="auto" w:fill="auto"/>
        <w:tabs>
          <w:tab w:val="left" w:pos="1293"/>
        </w:tabs>
        <w:spacing w:after="0"/>
        <w:ind w:firstLine="740"/>
        <w:jc w:val="both"/>
      </w:pPr>
      <w:r>
        <w:t>Общее руководство подготовкой и проведением Конкурса осуществляет организационный комитет (далее - оргкомитет), утвержденный настоящим приказом</w:t>
      </w:r>
      <w:r w:rsidR="00306A0C">
        <w:t xml:space="preserve"> министерства образования и науки Амурской области</w:t>
      </w:r>
      <w:r>
        <w:t>.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1"/>
          <w:numId w:val="1"/>
        </w:numPr>
        <w:shd w:val="clear" w:color="auto" w:fill="auto"/>
        <w:tabs>
          <w:tab w:val="left" w:pos="1323"/>
        </w:tabs>
        <w:spacing w:after="0"/>
        <w:ind w:firstLine="740"/>
        <w:jc w:val="both"/>
      </w:pPr>
      <w:r>
        <w:t>Оргкомитет:</w:t>
      </w:r>
    </w:p>
    <w:p w:rsidR="005936D9" w:rsidRDefault="00306A0C" w:rsidP="00306A0C">
      <w:pPr>
        <w:pStyle w:val="Bodytext20"/>
        <w:framePr w:w="9562" w:h="12293" w:hRule="exact" w:wrap="none" w:vAnchor="page" w:hAnchor="page" w:x="1666" w:y="2697"/>
        <w:shd w:val="clear" w:color="auto" w:fill="auto"/>
        <w:tabs>
          <w:tab w:val="left" w:pos="851"/>
        </w:tabs>
        <w:spacing w:after="0"/>
        <w:ind w:firstLine="709"/>
        <w:jc w:val="both"/>
      </w:pPr>
      <w:r>
        <w:t>3.2.1. О</w:t>
      </w:r>
      <w:r w:rsidR="00DB559F">
        <w:t>пределяет количество секций в зависимости от количества и качества поступивших работ, список участников финального этапа, сроки, порядок и программу Конкурса;</w:t>
      </w:r>
    </w:p>
    <w:p w:rsidR="005936D9" w:rsidRDefault="00306A0C" w:rsidP="00306A0C">
      <w:pPr>
        <w:pStyle w:val="Bodytext20"/>
        <w:framePr w:w="9562" w:h="12293" w:hRule="exact" w:wrap="none" w:vAnchor="page" w:hAnchor="page" w:x="1666" w:y="2697"/>
        <w:numPr>
          <w:ilvl w:val="2"/>
          <w:numId w:val="4"/>
        </w:numPr>
        <w:shd w:val="clear" w:color="auto" w:fill="auto"/>
        <w:tabs>
          <w:tab w:val="left" w:pos="709"/>
          <w:tab w:val="left" w:pos="1011"/>
        </w:tabs>
        <w:spacing w:after="0"/>
        <w:jc w:val="both"/>
      </w:pPr>
      <w:r>
        <w:t>У</w:t>
      </w:r>
      <w:r w:rsidR="00DB559F">
        <w:t>тверждает состав и регламент работы жюри по номинациям;</w:t>
      </w:r>
    </w:p>
    <w:p w:rsidR="005936D9" w:rsidRDefault="00306A0C" w:rsidP="00306A0C">
      <w:pPr>
        <w:pStyle w:val="Bodytext20"/>
        <w:framePr w:w="9562" w:h="12293" w:hRule="exact" w:wrap="none" w:vAnchor="page" w:hAnchor="page" w:x="1666" w:y="2697"/>
        <w:numPr>
          <w:ilvl w:val="2"/>
          <w:numId w:val="4"/>
        </w:numPr>
        <w:shd w:val="clear" w:color="auto" w:fill="auto"/>
        <w:tabs>
          <w:tab w:val="left" w:pos="709"/>
          <w:tab w:val="left" w:pos="1011"/>
        </w:tabs>
        <w:spacing w:after="0"/>
        <w:ind w:left="0" w:firstLine="710"/>
        <w:jc w:val="both"/>
      </w:pPr>
      <w:r>
        <w:t>П</w:t>
      </w:r>
      <w:r w:rsidR="00DB559F">
        <w:t>ринимает конкурсные работы для участия в областном (заочном)</w:t>
      </w:r>
      <w:r w:rsidR="00A27983">
        <w:t xml:space="preserve"> </w:t>
      </w:r>
      <w:r w:rsidR="00DB559F">
        <w:t>этапе;</w:t>
      </w:r>
    </w:p>
    <w:p w:rsidR="005936D9" w:rsidRDefault="00306A0C" w:rsidP="00306A0C">
      <w:pPr>
        <w:pStyle w:val="Bodytext20"/>
        <w:framePr w:w="9562" w:h="12293" w:hRule="exact" w:wrap="none" w:vAnchor="page" w:hAnchor="page" w:x="1666" w:y="2697"/>
        <w:numPr>
          <w:ilvl w:val="2"/>
          <w:numId w:val="4"/>
        </w:numPr>
        <w:shd w:val="clear" w:color="auto" w:fill="auto"/>
        <w:tabs>
          <w:tab w:val="left" w:pos="709"/>
        </w:tabs>
        <w:spacing w:after="0"/>
        <w:ind w:left="0" w:firstLine="710"/>
        <w:jc w:val="both"/>
      </w:pPr>
      <w:r>
        <w:t>И</w:t>
      </w:r>
      <w:r w:rsidR="00DB559F">
        <w:t>нформирует об итогах Конкурса органы исполнительной власти муниципалитетов, осуществляющих управление в сфере образования.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shd w:val="clear" w:color="auto" w:fill="auto"/>
        <w:spacing w:after="0"/>
        <w:ind w:firstLine="740"/>
        <w:jc w:val="both"/>
      </w:pPr>
      <w:r>
        <w:t>Решение Оргкомитета оформляется протоколом и утверждается председателем (заместителем председателя) Оргкомитета.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1"/>
          <w:numId w:val="1"/>
        </w:numPr>
        <w:shd w:val="clear" w:color="auto" w:fill="auto"/>
        <w:tabs>
          <w:tab w:val="left" w:pos="1293"/>
        </w:tabs>
        <w:spacing w:after="0"/>
        <w:ind w:firstLine="740"/>
        <w:jc w:val="both"/>
      </w:pPr>
      <w:r>
        <w:t>Жюри Конкурса осуществляет экспертную оценку представленных работ, определяет победителей и призёров в каждой</w:t>
      </w:r>
      <w:r w:rsidR="00145D3A">
        <w:t xml:space="preserve"> номинации на финальном </w:t>
      </w:r>
      <w:r>
        <w:t>этапе.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0"/>
          <w:numId w:val="1"/>
        </w:numPr>
        <w:shd w:val="clear" w:color="auto" w:fill="auto"/>
        <w:tabs>
          <w:tab w:val="left" w:pos="3721"/>
        </w:tabs>
        <w:spacing w:after="0"/>
        <w:ind w:left="3340" w:firstLine="0"/>
        <w:jc w:val="both"/>
      </w:pPr>
      <w:r>
        <w:t>УЧАСТНИКИ КОНКУРСА</w:t>
      </w:r>
    </w:p>
    <w:p w:rsidR="005936D9" w:rsidRDefault="00DB559F" w:rsidP="00E23F18">
      <w:pPr>
        <w:pStyle w:val="Bodytext20"/>
        <w:framePr w:w="9562" w:h="12293" w:hRule="exact" w:wrap="none" w:vAnchor="page" w:hAnchor="page" w:x="1666" w:y="2697"/>
        <w:numPr>
          <w:ilvl w:val="1"/>
          <w:numId w:val="1"/>
        </w:numPr>
        <w:shd w:val="clear" w:color="auto" w:fill="auto"/>
        <w:tabs>
          <w:tab w:val="left" w:pos="1276"/>
          <w:tab w:val="left" w:pos="7743"/>
        </w:tabs>
        <w:spacing w:after="0"/>
        <w:ind w:firstLine="709"/>
        <w:jc w:val="both"/>
      </w:pPr>
      <w:r>
        <w:t>В Конкурсе могут принимать участие</w:t>
      </w:r>
      <w:r w:rsidR="00E23F18">
        <w:t xml:space="preserve"> </w:t>
      </w:r>
      <w:r>
        <w:t>обучающиеся</w:t>
      </w:r>
      <w:r w:rsidR="00E23F18">
        <w:t xml:space="preserve"> </w:t>
      </w:r>
      <w:r>
        <w:t>образовательных организаций общего, начального профессионального, среднего профессионального образования, дополнительного образования в возрасте 14-18 лет, выполнившие работу по одной из номинаций в соответствии с условиями Конкурса.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1"/>
          <w:numId w:val="1"/>
        </w:numPr>
        <w:shd w:val="clear" w:color="auto" w:fill="auto"/>
        <w:tabs>
          <w:tab w:val="left" w:pos="1328"/>
        </w:tabs>
        <w:spacing w:after="0"/>
        <w:ind w:firstLine="740"/>
        <w:jc w:val="both"/>
      </w:pPr>
      <w:r>
        <w:t>Допускается только индивидуальное участие в Конкурсе.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1"/>
          <w:numId w:val="1"/>
        </w:numPr>
        <w:shd w:val="clear" w:color="auto" w:fill="auto"/>
        <w:tabs>
          <w:tab w:val="left" w:pos="1293"/>
        </w:tabs>
        <w:spacing w:after="0"/>
        <w:ind w:firstLine="740"/>
        <w:jc w:val="both"/>
      </w:pPr>
      <w:r>
        <w:t xml:space="preserve">К участию в </w:t>
      </w:r>
      <w:r w:rsidR="009B2DFE">
        <w:t>финальном</w:t>
      </w:r>
      <w:r>
        <w:t xml:space="preserve"> этапе Конкурса допускаются авторы краеведческих исследовательских работ, набравших на заочном этапе наиболее высокие оценки по каждой номинации Конкурса, получившие письменные приглашения.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0"/>
          <w:numId w:val="1"/>
        </w:numPr>
        <w:shd w:val="clear" w:color="auto" w:fill="auto"/>
        <w:tabs>
          <w:tab w:val="left" w:pos="3067"/>
        </w:tabs>
        <w:spacing w:after="0"/>
        <w:ind w:left="2700" w:firstLine="0"/>
        <w:jc w:val="both"/>
      </w:pPr>
      <w:r>
        <w:t>ПОРЯДОК И УСЛОВИЯ КОНКУРСА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numPr>
          <w:ilvl w:val="1"/>
          <w:numId w:val="1"/>
        </w:numPr>
        <w:shd w:val="clear" w:color="auto" w:fill="auto"/>
        <w:tabs>
          <w:tab w:val="left" w:pos="1318"/>
        </w:tabs>
        <w:spacing w:after="0"/>
        <w:ind w:firstLine="740"/>
        <w:jc w:val="both"/>
      </w:pPr>
      <w:r>
        <w:t>Конкурс проводится по следующим номинациям:</w:t>
      </w:r>
    </w:p>
    <w:p w:rsidR="005936D9" w:rsidRDefault="00DB559F" w:rsidP="0036746B">
      <w:pPr>
        <w:pStyle w:val="Bodytext20"/>
        <w:framePr w:w="9562" w:h="12293" w:hRule="exact" w:wrap="none" w:vAnchor="page" w:hAnchor="page" w:x="1666" w:y="2697"/>
        <w:shd w:val="clear" w:color="auto" w:fill="auto"/>
        <w:tabs>
          <w:tab w:val="left" w:pos="2904"/>
        </w:tabs>
        <w:spacing w:after="0"/>
        <w:ind w:firstLine="740"/>
        <w:jc w:val="both"/>
      </w:pPr>
      <w:r>
        <w:rPr>
          <w:rStyle w:val="Bodytext2BoldItalic"/>
        </w:rPr>
        <w:t>«Археология»</w:t>
      </w:r>
      <w:r w:rsidR="0036746B">
        <w:rPr>
          <w:rStyle w:val="Bodytext2BoldItalic"/>
        </w:rPr>
        <w:t xml:space="preserve"> </w:t>
      </w:r>
      <w:r>
        <w:t>(изучение исторического прошлого края по</w:t>
      </w:r>
      <w:r w:rsidR="0036746B">
        <w:t xml:space="preserve"> </w:t>
      </w:r>
      <w:r>
        <w:t>вещественным источникам; изучение непосредственных остатков человеческой деятельности);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«Военная история. Поиск»</w:t>
      </w:r>
      <w:r>
        <w:t xml:space="preserve"> (изучение военной истории на местном краеведческом материале, увековечение памяти земляков);</w:t>
      </w:r>
    </w:p>
    <w:p w:rsidR="005936D9" w:rsidRDefault="00DB559F">
      <w:pPr>
        <w:pStyle w:val="Bodytext20"/>
        <w:framePr w:w="9562" w:h="12293" w:hRule="exact" w:wrap="none" w:vAnchor="page" w:hAnchor="page" w:x="1666" w:y="2697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«Культурное наследие»</w:t>
      </w:r>
      <w:r>
        <w:t xml:space="preserve"> (изучение культурного наследия и творчества жителей родного края, фиксация событий культурной жизни родного края);</w:t>
      </w:r>
    </w:p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70" w:y="852"/>
        <w:shd w:val="clear" w:color="auto" w:fill="auto"/>
        <w:spacing w:line="210" w:lineRule="exact"/>
      </w:pPr>
      <w:r>
        <w:lastRenderedPageBreak/>
        <w:t>3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«Природное наследие. Юные геологи»</w:t>
      </w:r>
      <w:r>
        <w:t xml:space="preserve"> (изучение и охрана природного наследия; развитие исследовательской деятельности обучающихся в области геологии);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«Родословие»</w:t>
      </w:r>
      <w:r>
        <w:t xml:space="preserve"> (изучение родословных, семейных традиций и обрядов, развитие и поощрение интереса к истории рода);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«Школьные музеи. История детского движения. История образования»</w:t>
      </w:r>
      <w:r>
        <w:t xml:space="preserve"> (изучение истории отдельных образовательных организаций, школьных музеев, истории детских и молодежных организаций);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«Земляки. Исторический некрополь России»</w:t>
      </w:r>
      <w:r>
        <w:t xml:space="preserve"> (изучение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«Летопись родного края»</w:t>
      </w:r>
      <w:r>
        <w:t xml:space="preserve">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«Литературное краеведение. Топонимика»</w:t>
      </w:r>
      <w:r>
        <w:t xml:space="preserve"> (изучение литературного наследия родного края, изучение происхождения географических названий в родном крае);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«Экологическое краеведение»</w:t>
      </w:r>
      <w:r>
        <w:t xml:space="preserve"> (изучение окружающей природной среды во всем ее многообразии);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«Этнография»</w:t>
      </w:r>
      <w: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«Великая Отечественная война»</w:t>
      </w:r>
      <w:r>
        <w:t xml:space="preserve"> (изучение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памятников);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«Историческое краеведение»</w:t>
      </w:r>
      <w:r>
        <w:t xml:space="preserve"> (изучение истории родного края за все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«Культура и фольклор родного края»</w:t>
      </w:r>
      <w:r>
        <w:t xml:space="preserve"> 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«Экологический туризм»</w:t>
      </w:r>
      <w:r>
        <w:t xml:space="preserve"> (изучение природы родного края, состояния окружающей среды, антропогенного влияния на среду, в целях ее охраны и воспроизведения при совершении походов и экспедиций);</w:t>
      </w:r>
    </w:p>
    <w:p w:rsidR="005936D9" w:rsidRDefault="00DB559F">
      <w:pPr>
        <w:pStyle w:val="Bodytext20"/>
        <w:framePr w:w="9552" w:h="13574" w:hRule="exact" w:wrap="none" w:vAnchor="page" w:hAnchor="page" w:x="1671" w:y="1354"/>
        <w:shd w:val="clear" w:color="auto" w:fill="auto"/>
        <w:spacing w:after="0"/>
        <w:ind w:firstLine="740"/>
        <w:jc w:val="both"/>
      </w:pPr>
      <w:r>
        <w:rPr>
          <w:rStyle w:val="Bodytext2BoldItalic"/>
        </w:rPr>
        <w:t>«Во благо Отечества»</w:t>
      </w:r>
      <w:r>
        <w:t xml:space="preserve"> (разработка и защита социально значимых проектов, направленных на решение поставленных задач).</w:t>
      </w:r>
    </w:p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63" w:y="592"/>
        <w:shd w:val="clear" w:color="auto" w:fill="auto"/>
        <w:spacing w:line="210" w:lineRule="exact"/>
      </w:pPr>
      <w:r>
        <w:lastRenderedPageBreak/>
        <w:t>4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278"/>
        </w:tabs>
        <w:spacing w:after="0"/>
        <w:ind w:firstLine="740"/>
        <w:jc w:val="both"/>
      </w:pPr>
      <w:r>
        <w:t xml:space="preserve">В программе </w:t>
      </w:r>
      <w:r w:rsidR="009B2DFE">
        <w:t>финального</w:t>
      </w:r>
      <w:r>
        <w:t xml:space="preserve"> тура Конкурса предусмотрена защита работ обучающихся.</w:t>
      </w:r>
    </w:p>
    <w:p w:rsidR="0036746B" w:rsidRDefault="0036746B" w:rsidP="009B2DFE">
      <w:pPr>
        <w:pStyle w:val="Bodytext20"/>
        <w:framePr w:w="9557" w:h="15273" w:hRule="exact" w:wrap="none" w:vAnchor="page" w:hAnchor="page" w:x="1410" w:y="1094"/>
        <w:shd w:val="clear" w:color="auto" w:fill="auto"/>
        <w:tabs>
          <w:tab w:val="left" w:pos="1278"/>
        </w:tabs>
        <w:spacing w:after="0"/>
        <w:ind w:left="740" w:firstLine="0"/>
        <w:jc w:val="both"/>
      </w:pP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0"/>
          <w:numId w:val="1"/>
        </w:numPr>
        <w:shd w:val="clear" w:color="auto" w:fill="auto"/>
        <w:tabs>
          <w:tab w:val="left" w:pos="1101"/>
        </w:tabs>
        <w:spacing w:after="0"/>
        <w:ind w:firstLine="740"/>
        <w:jc w:val="both"/>
      </w:pPr>
      <w:r>
        <w:t>ОПРЕДЕЛЕНИЕ РЕЗУЛЬТАТОВ И НАГРАЖДЕНИЕ УЧАСТНИКОВ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shd w:val="clear" w:color="auto" w:fill="auto"/>
        <w:spacing w:after="0"/>
        <w:ind w:left="20" w:firstLine="0"/>
        <w:jc w:val="center"/>
      </w:pPr>
      <w:r>
        <w:t>КОНКУРСА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>
        <w:t>Жюри Конкурса:</w:t>
      </w:r>
    </w:p>
    <w:p w:rsidR="005936D9" w:rsidRDefault="00562512" w:rsidP="00562512">
      <w:pPr>
        <w:pStyle w:val="Bodytext20"/>
        <w:framePr w:w="9557" w:h="15273" w:hRule="exact" w:wrap="none" w:vAnchor="page" w:hAnchor="page" w:x="1410" w:y="1094"/>
        <w:numPr>
          <w:ilvl w:val="2"/>
          <w:numId w:val="5"/>
        </w:numPr>
        <w:shd w:val="clear" w:color="auto" w:fill="auto"/>
        <w:tabs>
          <w:tab w:val="left" w:pos="976"/>
        </w:tabs>
        <w:spacing w:after="0"/>
        <w:ind w:left="0" w:firstLine="674"/>
        <w:jc w:val="both"/>
      </w:pPr>
      <w:r>
        <w:t>О</w:t>
      </w:r>
      <w:r w:rsidR="00DB559F">
        <w:t>ценивает материалы, поступившие на областной (заочный) этап в соответствии с регламентом работы жюри (Приложение № 1);</w:t>
      </w:r>
    </w:p>
    <w:p w:rsidR="005936D9" w:rsidRDefault="003D2019" w:rsidP="003D2019">
      <w:pPr>
        <w:pStyle w:val="Bodytext20"/>
        <w:framePr w:w="9557" w:h="15273" w:hRule="exact" w:wrap="none" w:vAnchor="page" w:hAnchor="page" w:x="1410" w:y="1094"/>
        <w:numPr>
          <w:ilvl w:val="2"/>
          <w:numId w:val="5"/>
        </w:numPr>
        <w:shd w:val="clear" w:color="auto" w:fill="auto"/>
        <w:tabs>
          <w:tab w:val="left" w:pos="976"/>
        </w:tabs>
        <w:spacing w:after="0"/>
        <w:ind w:left="0" w:firstLine="674"/>
        <w:jc w:val="both"/>
      </w:pPr>
      <w:r>
        <w:t>О</w:t>
      </w:r>
      <w:r w:rsidR="00DB559F">
        <w:t>пределяет победителей (1 место) и призеров (2-е и 3-е место) Конкурса.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287"/>
        </w:tabs>
        <w:spacing w:after="0"/>
        <w:ind w:firstLine="740"/>
        <w:jc w:val="both"/>
      </w:pPr>
      <w:r>
        <w:t>Решение жюри по каждой номинации оформляется протоколом и утверждается председателем жюри.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317"/>
        </w:tabs>
        <w:spacing w:after="0"/>
        <w:ind w:firstLine="740"/>
        <w:jc w:val="both"/>
      </w:pPr>
      <w:r>
        <w:t xml:space="preserve">Победители и призеры определяются по </w:t>
      </w:r>
      <w:r w:rsidR="00681FDE">
        <w:t>большей</w:t>
      </w:r>
      <w:r>
        <w:t xml:space="preserve"> сумме баллов.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430"/>
        </w:tabs>
        <w:spacing w:after="0"/>
        <w:ind w:firstLine="740"/>
        <w:jc w:val="both"/>
      </w:pPr>
      <w:r>
        <w:t xml:space="preserve">Победители и призеры каждой из номинаций Конкурса награждаются дипломами </w:t>
      </w:r>
      <w:r w:rsidR="001F41F2">
        <w:t>м</w:t>
      </w:r>
      <w:r>
        <w:t>инистерства образования и науки Амурской области соответствующих степеней.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>
        <w:t xml:space="preserve">Участники </w:t>
      </w:r>
      <w:r w:rsidR="009B2DFE">
        <w:t>финального</w:t>
      </w:r>
      <w:r>
        <w:t xml:space="preserve"> этапа Конкурса получают сертификат участника.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282"/>
        </w:tabs>
        <w:spacing w:after="0"/>
        <w:ind w:firstLine="740"/>
        <w:jc w:val="both"/>
      </w:pPr>
      <w:r>
        <w:t>Руководители конкурсных работ победителей и призёров Конкурса награждаются грамотами.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430"/>
        </w:tabs>
        <w:spacing w:after="0"/>
        <w:ind w:firstLine="740"/>
        <w:jc w:val="both"/>
      </w:pPr>
      <w:r>
        <w:t>Лучшие работы могут быть рекомендованы к участию во всероссийских и межрегиональных конкурсах и конференциях соответствующей направленности.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430"/>
        </w:tabs>
        <w:spacing w:after="0"/>
        <w:ind w:firstLine="740"/>
        <w:jc w:val="both"/>
      </w:pPr>
      <w:r>
        <w:t xml:space="preserve">По итогам готовится информационный материал и отчёт о проведении Конкурса, который размещается на сайтах Минобрнауки области </w:t>
      </w:r>
      <w:hyperlink r:id="rId7" w:history="1">
        <w:r w:rsidR="00E23F18" w:rsidRPr="00AC1616">
          <w:rPr>
            <w:rStyle w:val="a3"/>
          </w:rPr>
          <w:t>(www.obramur.ru)</w:t>
        </w:r>
      </w:hyperlink>
      <w:r w:rsidRPr="00EB7349">
        <w:rPr>
          <w:lang w:eastAsia="en-US" w:bidi="en-US"/>
        </w:rPr>
        <w:t xml:space="preserve"> </w:t>
      </w:r>
      <w:r>
        <w:t xml:space="preserve">и АНО ДО «Амурский биолого-туристический центр» </w:t>
      </w:r>
      <w:hyperlink r:id="rId8" w:history="1">
        <w:r>
          <w:rPr>
            <w:rStyle w:val="a3"/>
          </w:rPr>
          <w:t>(www.amurbiotur.ru</w:t>
        </w:r>
        <w:r w:rsidRPr="00EB7349">
          <w:rPr>
            <w:rStyle w:val="a3"/>
            <w:lang w:eastAsia="en-US" w:bidi="en-US"/>
          </w:rPr>
          <w:t>)</w:t>
        </w:r>
      </w:hyperlink>
      <w:r w:rsidRPr="00EB7349">
        <w:rPr>
          <w:lang w:eastAsia="en-US" w:bidi="en-US"/>
        </w:rPr>
        <w:t>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>
        <w:t>Решение жюри обжалованию не подлежит.</w:t>
      </w:r>
    </w:p>
    <w:p w:rsidR="0036746B" w:rsidRDefault="0036746B" w:rsidP="009B2DFE">
      <w:pPr>
        <w:pStyle w:val="Bodytext20"/>
        <w:framePr w:w="9557" w:h="15273" w:hRule="exact" w:wrap="none" w:vAnchor="page" w:hAnchor="page" w:x="1410" w:y="1094"/>
        <w:shd w:val="clear" w:color="auto" w:fill="auto"/>
        <w:tabs>
          <w:tab w:val="left" w:pos="1312"/>
        </w:tabs>
        <w:spacing w:after="0"/>
        <w:ind w:left="740" w:firstLine="0"/>
        <w:jc w:val="both"/>
      </w:pP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0"/>
          <w:numId w:val="1"/>
        </w:numPr>
        <w:shd w:val="clear" w:color="auto" w:fill="auto"/>
        <w:tabs>
          <w:tab w:val="left" w:pos="3061"/>
        </w:tabs>
        <w:spacing w:after="0"/>
        <w:ind w:left="2700" w:firstLine="0"/>
        <w:jc w:val="both"/>
      </w:pPr>
      <w:r>
        <w:t>УСЛОВИЯ ПРИЕМА УЧАСТНИКОВ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287"/>
        </w:tabs>
        <w:spacing w:after="0"/>
        <w:ind w:firstLine="740"/>
        <w:jc w:val="both"/>
      </w:pPr>
      <w:r>
        <w:t xml:space="preserve">Анкеты-заявки (Приложение </w:t>
      </w:r>
      <w:r w:rsidR="0040201D">
        <w:t xml:space="preserve">№ </w:t>
      </w:r>
      <w:r>
        <w:t>3) и работы для рецензирования на бумажных и электронных носителях высылаются в оргкомитет до 31 октября 202</w:t>
      </w:r>
      <w:r w:rsidR="009B2DFE">
        <w:t>1</w:t>
      </w:r>
      <w:r>
        <w:t xml:space="preserve"> года по адресу: 675000, Амурская область, г. Благовещенск, ул. Магистральная, 37, электронная почта:</w:t>
      </w:r>
      <w:hyperlink r:id="rId9" w:history="1">
        <w:r>
          <w:rPr>
            <w:rStyle w:val="a3"/>
          </w:rPr>
          <w:t xml:space="preserve"> ecobioamur@yandex.ru</w:t>
        </w:r>
        <w:r w:rsidRPr="00EB7349">
          <w:rPr>
            <w:rStyle w:val="a3"/>
            <w:lang w:eastAsia="en-US" w:bidi="en-US"/>
          </w:rPr>
          <w:t>,</w:t>
        </w:r>
      </w:hyperlink>
      <w:r w:rsidRPr="00EB7349">
        <w:rPr>
          <w:lang w:eastAsia="en-US" w:bidi="en-US"/>
        </w:rPr>
        <w:t xml:space="preserve"> </w:t>
      </w:r>
      <w:r>
        <w:t xml:space="preserve">телефон: </w:t>
      </w:r>
      <w:r w:rsidR="009B2DFE">
        <w:t>8</w:t>
      </w:r>
      <w:r>
        <w:t>(4162) 990-337, АНО ДО «Амурский биолого-туристический центр».</w:t>
      </w:r>
    </w:p>
    <w:p w:rsidR="005936D9" w:rsidRDefault="00DB559F" w:rsidP="000022FB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430"/>
        </w:tabs>
        <w:spacing w:after="0"/>
        <w:ind w:firstLine="740"/>
        <w:jc w:val="both"/>
      </w:pPr>
      <w:r>
        <w:t xml:space="preserve">Исследовательские работы оформляются в соответствии с требованиями: объем - от 7 до 10 страниц, приложений - не более 10 страниц (формат А4, </w:t>
      </w:r>
      <w:r w:rsidRPr="000022FB">
        <w:rPr>
          <w:lang w:val="en-US" w:eastAsia="en-US" w:bidi="en-US"/>
        </w:rPr>
        <w:t>Word</w:t>
      </w:r>
      <w:r w:rsidRPr="00EB7349">
        <w:rPr>
          <w:lang w:eastAsia="en-US" w:bidi="en-US"/>
        </w:rPr>
        <w:t xml:space="preserve"> </w:t>
      </w:r>
      <w:r w:rsidRPr="000022FB">
        <w:rPr>
          <w:lang w:val="en-US" w:eastAsia="en-US" w:bidi="en-US"/>
        </w:rPr>
        <w:t>for</w:t>
      </w:r>
      <w:r w:rsidRPr="00EB7349">
        <w:rPr>
          <w:lang w:eastAsia="en-US" w:bidi="en-US"/>
        </w:rPr>
        <w:t xml:space="preserve"> </w:t>
      </w:r>
      <w:r w:rsidRPr="000022FB">
        <w:rPr>
          <w:lang w:val="en-US" w:eastAsia="en-US" w:bidi="en-US"/>
        </w:rPr>
        <w:t>Windows</w:t>
      </w:r>
      <w:r w:rsidRPr="00EB7349">
        <w:rPr>
          <w:lang w:eastAsia="en-US" w:bidi="en-US"/>
        </w:rPr>
        <w:t xml:space="preserve">, </w:t>
      </w:r>
      <w:r>
        <w:t xml:space="preserve">шрифт </w:t>
      </w:r>
      <w:r w:rsidRPr="000022FB">
        <w:rPr>
          <w:lang w:val="en-US" w:eastAsia="en-US" w:bidi="en-US"/>
        </w:rPr>
        <w:t>Times</w:t>
      </w:r>
      <w:r w:rsidRPr="00EB7349">
        <w:rPr>
          <w:lang w:eastAsia="en-US" w:bidi="en-US"/>
        </w:rPr>
        <w:t xml:space="preserve"> </w:t>
      </w:r>
      <w:r w:rsidRPr="000022FB">
        <w:rPr>
          <w:lang w:val="en-US" w:eastAsia="en-US" w:bidi="en-US"/>
        </w:rPr>
        <w:t>New</w:t>
      </w:r>
      <w:r w:rsidRPr="00EB7349">
        <w:rPr>
          <w:lang w:eastAsia="en-US" w:bidi="en-US"/>
        </w:rPr>
        <w:t xml:space="preserve"> </w:t>
      </w:r>
      <w:r w:rsidRPr="000022FB">
        <w:rPr>
          <w:lang w:val="en-US" w:eastAsia="en-US" w:bidi="en-US"/>
        </w:rPr>
        <w:t>Roman</w:t>
      </w:r>
      <w:r w:rsidRPr="00EB7349">
        <w:rPr>
          <w:lang w:eastAsia="en-US" w:bidi="en-US"/>
        </w:rPr>
        <w:t xml:space="preserve">, </w:t>
      </w:r>
      <w:r>
        <w:t xml:space="preserve">кегль </w:t>
      </w:r>
      <w:r w:rsidRPr="00EB7349">
        <w:rPr>
          <w:lang w:eastAsia="en-US" w:bidi="en-US"/>
        </w:rPr>
        <w:t xml:space="preserve">14, </w:t>
      </w:r>
      <w:r>
        <w:t>интервал полуторный, все поля - 2 см).</w:t>
      </w:r>
      <w:r w:rsidR="000022FB">
        <w:t xml:space="preserve"> Формат файла </w:t>
      </w:r>
      <w:r w:rsidR="000022FB">
        <w:rPr>
          <w:lang w:val="en-US"/>
        </w:rPr>
        <w:t xml:space="preserve">DOC </w:t>
      </w:r>
      <w:r w:rsidR="000022FB">
        <w:t xml:space="preserve">или </w:t>
      </w:r>
      <w:r w:rsidR="000022FB">
        <w:rPr>
          <w:lang w:val="en-US"/>
        </w:rPr>
        <w:t>RTF</w:t>
      </w:r>
      <w:r w:rsidR="000022FB">
        <w:t>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shd w:val="clear" w:color="auto" w:fill="auto"/>
        <w:spacing w:after="0"/>
        <w:ind w:firstLine="740"/>
        <w:jc w:val="both"/>
      </w:pPr>
      <w:r>
        <w:t xml:space="preserve">Титульный лист должен быть оформлен согласно Приложению </w:t>
      </w:r>
      <w:r w:rsidR="0096477F">
        <w:t>№</w:t>
      </w:r>
      <w:r w:rsidR="0040201D">
        <w:t xml:space="preserve"> </w:t>
      </w:r>
      <w:r w:rsidR="009B2DFE">
        <w:t>4</w:t>
      </w:r>
      <w:r>
        <w:t>. Файл, содержащий работу должен иметь в названии: фамилию автора, название территории и номинации Конкурса.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shd w:val="clear" w:color="auto" w:fill="auto"/>
        <w:spacing w:after="0"/>
        <w:ind w:firstLine="740"/>
        <w:jc w:val="both"/>
      </w:pPr>
      <w:r>
        <w:t>В одном файле должна находиться одна работа.</w:t>
      </w:r>
    </w:p>
    <w:p w:rsidR="005936D9" w:rsidRDefault="00DB559F" w:rsidP="009B2DFE">
      <w:pPr>
        <w:pStyle w:val="Bodytext20"/>
        <w:framePr w:w="9557" w:h="15273" w:hRule="exact" w:wrap="none" w:vAnchor="page" w:hAnchor="page" w:x="1410" w:y="1094"/>
        <w:numPr>
          <w:ilvl w:val="1"/>
          <w:numId w:val="1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>
        <w:t>На Конкурс не допускаются работы:</w:t>
      </w:r>
    </w:p>
    <w:p w:rsidR="005936D9" w:rsidRDefault="008C55B5" w:rsidP="008C55B5">
      <w:pPr>
        <w:pStyle w:val="Bodytext20"/>
        <w:framePr w:w="9557" w:h="15273" w:hRule="exact" w:wrap="none" w:vAnchor="page" w:hAnchor="page" w:x="1410" w:y="1094"/>
        <w:numPr>
          <w:ilvl w:val="2"/>
          <w:numId w:val="6"/>
        </w:numPr>
        <w:shd w:val="clear" w:color="auto" w:fill="auto"/>
        <w:tabs>
          <w:tab w:val="left" w:pos="976"/>
        </w:tabs>
        <w:spacing w:after="0"/>
        <w:ind w:left="0" w:firstLine="644"/>
        <w:jc w:val="both"/>
      </w:pPr>
      <w:r>
        <w:t>Е</w:t>
      </w:r>
      <w:r w:rsidR="00DB559F">
        <w:t>сли содержание представленной работы не соответствует тематике Конкурса;</w:t>
      </w:r>
    </w:p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72" w:y="592"/>
        <w:shd w:val="clear" w:color="auto" w:fill="auto"/>
        <w:spacing w:line="210" w:lineRule="exact"/>
      </w:pPr>
      <w:r>
        <w:lastRenderedPageBreak/>
        <w:t>5</w:t>
      </w:r>
    </w:p>
    <w:p w:rsidR="005936D9" w:rsidRDefault="008C55B5" w:rsidP="008C55B5">
      <w:pPr>
        <w:pStyle w:val="Bodytext20"/>
        <w:framePr w:w="9547" w:h="5284" w:hRule="exact" w:wrap="none" w:vAnchor="page" w:hAnchor="page" w:x="1673" w:y="1089"/>
        <w:numPr>
          <w:ilvl w:val="2"/>
          <w:numId w:val="6"/>
        </w:numPr>
        <w:shd w:val="clear" w:color="auto" w:fill="auto"/>
        <w:tabs>
          <w:tab w:val="left" w:pos="968"/>
        </w:tabs>
        <w:spacing w:after="0"/>
        <w:ind w:left="0" w:firstLine="644"/>
        <w:jc w:val="both"/>
      </w:pPr>
      <w:r>
        <w:t>О</w:t>
      </w:r>
      <w:r w:rsidR="00DB559F">
        <w:t xml:space="preserve">формление конкурсных материалов не соответствует требованиям Конкурса (Приложение </w:t>
      </w:r>
      <w:r w:rsidR="0096477F">
        <w:t xml:space="preserve">№ </w:t>
      </w:r>
      <w:r w:rsidR="00DB559F">
        <w:t>2);</w:t>
      </w:r>
    </w:p>
    <w:p w:rsidR="005936D9" w:rsidRDefault="008C55B5" w:rsidP="008C55B5">
      <w:pPr>
        <w:pStyle w:val="Bodytext20"/>
        <w:framePr w:w="9547" w:h="5284" w:hRule="exact" w:wrap="none" w:vAnchor="page" w:hAnchor="page" w:x="1673" w:y="1089"/>
        <w:numPr>
          <w:ilvl w:val="2"/>
          <w:numId w:val="6"/>
        </w:numPr>
        <w:shd w:val="clear" w:color="auto" w:fill="auto"/>
        <w:tabs>
          <w:tab w:val="left" w:pos="963"/>
        </w:tabs>
        <w:spacing w:after="0"/>
        <w:ind w:left="0" w:firstLine="644"/>
        <w:jc w:val="both"/>
      </w:pPr>
      <w:r>
        <w:t>П</w:t>
      </w:r>
      <w:r w:rsidR="00DB559F">
        <w:t xml:space="preserve">редставленная работа получала одно из призовых мест на других конкурсах всероссийского уровня, проведенных в предыдущие </w:t>
      </w:r>
      <w:r w:rsidR="008A6076">
        <w:t xml:space="preserve">года </w:t>
      </w:r>
      <w:r w:rsidR="00DB559F">
        <w:t>или текущем год</w:t>
      </w:r>
      <w:r w:rsidR="008A6076">
        <w:t>у</w:t>
      </w:r>
      <w:r w:rsidR="00DB559F">
        <w:t>;</w:t>
      </w:r>
    </w:p>
    <w:p w:rsidR="005936D9" w:rsidRDefault="00157B51" w:rsidP="00157B51">
      <w:pPr>
        <w:pStyle w:val="Bodytext20"/>
        <w:framePr w:w="9547" w:h="5284" w:hRule="exact" w:wrap="none" w:vAnchor="page" w:hAnchor="page" w:x="1673" w:y="1089"/>
        <w:numPr>
          <w:ilvl w:val="2"/>
          <w:numId w:val="6"/>
        </w:numPr>
        <w:shd w:val="clear" w:color="auto" w:fill="auto"/>
        <w:tabs>
          <w:tab w:val="left" w:pos="992"/>
        </w:tabs>
        <w:spacing w:after="0"/>
        <w:jc w:val="both"/>
      </w:pPr>
      <w:r>
        <w:t>П</w:t>
      </w:r>
      <w:r w:rsidR="009B2DFE">
        <w:t>редставленная работа</w:t>
      </w:r>
      <w:r w:rsidR="008A6076">
        <w:t>,</w:t>
      </w:r>
      <w:r w:rsidR="009B2DFE">
        <w:t xml:space="preserve"> </w:t>
      </w:r>
      <w:r w:rsidR="00DB559F">
        <w:t>имеющ</w:t>
      </w:r>
      <w:r w:rsidR="009B2DFE">
        <w:t>ая</w:t>
      </w:r>
      <w:r w:rsidR="00DB559F">
        <w:t xml:space="preserve"> признаки плагиата.</w:t>
      </w:r>
    </w:p>
    <w:p w:rsidR="005936D9" w:rsidRDefault="00DB559F" w:rsidP="009B2DFE">
      <w:pPr>
        <w:pStyle w:val="Bodytext20"/>
        <w:framePr w:w="9547" w:h="5284" w:hRule="exact" w:wrap="none" w:vAnchor="page" w:hAnchor="page" w:x="1673" w:y="1089"/>
        <w:numPr>
          <w:ilvl w:val="1"/>
          <w:numId w:val="1"/>
        </w:numPr>
        <w:shd w:val="clear" w:color="auto" w:fill="auto"/>
        <w:tabs>
          <w:tab w:val="left" w:pos="1304"/>
        </w:tabs>
        <w:spacing w:after="0"/>
        <w:ind w:firstLine="740"/>
        <w:jc w:val="both"/>
      </w:pPr>
      <w:r>
        <w:t xml:space="preserve">Работы оцениваются в соответствии с критериями (Приложение </w:t>
      </w:r>
      <w:r w:rsidR="0096477F">
        <w:t xml:space="preserve">№ </w:t>
      </w:r>
      <w:r>
        <w:t>1)</w:t>
      </w:r>
    </w:p>
    <w:p w:rsidR="005936D9" w:rsidRDefault="00DB559F" w:rsidP="009B2DFE">
      <w:pPr>
        <w:pStyle w:val="Bodytext20"/>
        <w:framePr w:w="9547" w:h="5284" w:hRule="exact" w:wrap="none" w:vAnchor="page" w:hAnchor="page" w:x="1673" w:y="1089"/>
        <w:numPr>
          <w:ilvl w:val="1"/>
          <w:numId w:val="1"/>
        </w:numPr>
        <w:shd w:val="clear" w:color="auto" w:fill="auto"/>
        <w:tabs>
          <w:tab w:val="left" w:pos="1275"/>
        </w:tabs>
        <w:spacing w:after="0"/>
        <w:ind w:firstLine="740"/>
        <w:jc w:val="both"/>
      </w:pPr>
      <w:r>
        <w:t>Представленные материалы не возвращаются, оценочные протоколы и рецензии авторам не высылаются.</w:t>
      </w:r>
    </w:p>
    <w:p w:rsidR="005936D9" w:rsidRDefault="00DB559F" w:rsidP="009B2DFE">
      <w:pPr>
        <w:pStyle w:val="Bodytext20"/>
        <w:framePr w:w="9547" w:h="5284" w:hRule="exact" w:wrap="none" w:vAnchor="page" w:hAnchor="page" w:x="1673" w:y="1089"/>
        <w:numPr>
          <w:ilvl w:val="1"/>
          <w:numId w:val="1"/>
        </w:numPr>
        <w:shd w:val="clear" w:color="auto" w:fill="auto"/>
        <w:tabs>
          <w:tab w:val="left" w:pos="1280"/>
        </w:tabs>
        <w:spacing w:after="0"/>
        <w:ind w:firstLine="740"/>
        <w:jc w:val="both"/>
      </w:pPr>
      <w:r>
        <w:t>По итогам экспертной оценки конкурсных работ определяются участники финального (очного) этапа, которым высылается персональное приглашение на участие в финальном (очном) этапе.</w:t>
      </w:r>
    </w:p>
    <w:p w:rsidR="005936D9" w:rsidRDefault="00DB559F" w:rsidP="009B2DFE">
      <w:pPr>
        <w:pStyle w:val="Bodytext20"/>
        <w:framePr w:w="9547" w:h="5284" w:hRule="exact" w:wrap="none" w:vAnchor="page" w:hAnchor="page" w:x="1673" w:y="1089"/>
        <w:numPr>
          <w:ilvl w:val="1"/>
          <w:numId w:val="1"/>
        </w:numPr>
        <w:shd w:val="clear" w:color="auto" w:fill="auto"/>
        <w:tabs>
          <w:tab w:val="left" w:pos="1246"/>
        </w:tabs>
        <w:spacing w:after="0"/>
        <w:ind w:firstLine="740"/>
        <w:jc w:val="both"/>
      </w:pPr>
      <w:r>
        <w:t>Для выступления на Конференции докладчику предоставляется до 10 минут.</w:t>
      </w:r>
    </w:p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69" w:y="395"/>
        <w:shd w:val="clear" w:color="auto" w:fill="auto"/>
        <w:spacing w:line="210" w:lineRule="exact"/>
      </w:pPr>
      <w:r>
        <w:lastRenderedPageBreak/>
        <w:t>6</w:t>
      </w:r>
    </w:p>
    <w:p w:rsidR="005936D9" w:rsidRPr="008A6076" w:rsidRDefault="00DB559F">
      <w:pPr>
        <w:pStyle w:val="Headerorfooter0"/>
        <w:framePr w:wrap="none" w:vAnchor="page" w:hAnchor="page" w:x="9355" w:y="935"/>
        <w:shd w:val="clear" w:color="auto" w:fill="auto"/>
        <w:spacing w:line="280" w:lineRule="exact"/>
        <w:rPr>
          <w:b w:val="0"/>
          <w:sz w:val="24"/>
          <w:szCs w:val="24"/>
        </w:rPr>
      </w:pPr>
      <w:r w:rsidRPr="008A6076">
        <w:rPr>
          <w:b w:val="0"/>
          <w:sz w:val="24"/>
          <w:szCs w:val="24"/>
        </w:rPr>
        <w:t xml:space="preserve">Приложение </w:t>
      </w:r>
      <w:r w:rsidR="0096477F" w:rsidRPr="008A6076">
        <w:rPr>
          <w:b w:val="0"/>
          <w:sz w:val="24"/>
          <w:szCs w:val="24"/>
        </w:rPr>
        <w:t xml:space="preserve">№ </w:t>
      </w:r>
      <w:r w:rsidRPr="008A6076">
        <w:rPr>
          <w:b w:val="0"/>
          <w:sz w:val="24"/>
          <w:szCs w:val="24"/>
        </w:rPr>
        <w:t>1</w:t>
      </w:r>
    </w:p>
    <w:p w:rsidR="00F22802" w:rsidRDefault="00DB559F" w:rsidP="00F22802">
      <w:pPr>
        <w:pStyle w:val="Heading10"/>
        <w:framePr w:w="9730" w:h="1022" w:hRule="exact" w:wrap="none" w:vAnchor="page" w:hAnchor="page" w:x="1583" w:y="1468"/>
        <w:shd w:val="clear" w:color="auto" w:fill="auto"/>
        <w:spacing w:before="0" w:line="322" w:lineRule="exact"/>
      </w:pPr>
      <w:bookmarkStart w:id="1" w:name="bookmark1"/>
      <w:r>
        <w:t>РЕГЛАМЕНТ РАБОТЫ</w:t>
      </w:r>
      <w:bookmarkEnd w:id="1"/>
      <w:r w:rsidR="00F22802">
        <w:t xml:space="preserve"> </w:t>
      </w:r>
      <w:bookmarkStart w:id="2" w:name="bookmark2"/>
      <w:r>
        <w:t>ЖЮРИ КОНКУРСА</w:t>
      </w:r>
    </w:p>
    <w:p w:rsidR="00F22802" w:rsidRDefault="00DB559F" w:rsidP="00F22802">
      <w:pPr>
        <w:pStyle w:val="Heading10"/>
        <w:framePr w:w="9730" w:h="1022" w:hRule="exact" w:wrap="none" w:vAnchor="page" w:hAnchor="page" w:x="1583" w:y="1468"/>
        <w:shd w:val="clear" w:color="auto" w:fill="auto"/>
        <w:spacing w:before="0" w:line="322" w:lineRule="exact"/>
      </w:pPr>
      <w:r>
        <w:t>ИССЛЕДОВАТЕЛЬСКИХ КРАЕВЕДЧЕСКИХ РАБОТ</w:t>
      </w:r>
    </w:p>
    <w:p w:rsidR="005936D9" w:rsidRDefault="00DB559F" w:rsidP="00F22802">
      <w:pPr>
        <w:pStyle w:val="Heading10"/>
        <w:framePr w:w="9730" w:h="1022" w:hRule="exact" w:wrap="none" w:vAnchor="page" w:hAnchor="page" w:x="1583" w:y="1468"/>
        <w:shd w:val="clear" w:color="auto" w:fill="auto"/>
        <w:spacing w:before="0" w:line="322" w:lineRule="exact"/>
      </w:pPr>
      <w:r>
        <w:t>ОБУЧАЮЩИХСЯ «ОТЕЧЕСТВО»</w:t>
      </w:r>
      <w:bookmarkEnd w:id="2"/>
    </w:p>
    <w:p w:rsidR="005936D9" w:rsidRDefault="00DB559F">
      <w:pPr>
        <w:pStyle w:val="Tablecaption0"/>
        <w:framePr w:w="9533" w:h="1035" w:hRule="exact" w:wrap="none" w:vAnchor="page" w:hAnchor="page" w:x="1679" w:y="2754"/>
        <w:shd w:val="clear" w:color="auto" w:fill="auto"/>
        <w:ind w:firstLine="760"/>
      </w:pPr>
      <w:r>
        <w:t>1. Критерии оценки исследовательских работ обучающихся (оцениваются в баллах):</w:t>
      </w:r>
    </w:p>
    <w:p w:rsidR="005936D9" w:rsidRDefault="00DB559F">
      <w:pPr>
        <w:pStyle w:val="Tablecaption0"/>
        <w:framePr w:w="9533" w:h="1035" w:hRule="exact" w:wrap="none" w:vAnchor="page" w:hAnchor="page" w:x="1679" w:y="2754"/>
        <w:shd w:val="clear" w:color="auto" w:fill="auto"/>
        <w:tabs>
          <w:tab w:val="left" w:leader="underscore" w:pos="1330"/>
          <w:tab w:val="left" w:leader="underscore" w:pos="9542"/>
        </w:tabs>
        <w:ind w:left="600"/>
        <w:jc w:val="both"/>
      </w:pPr>
      <w:r>
        <w:tab/>
      </w:r>
      <w:r>
        <w:rPr>
          <w:rStyle w:val="Tablecaption1"/>
          <w:b/>
          <w:bCs/>
        </w:rPr>
        <w:t>1.1. Оценка домашней работы (заочный этап Конкурса):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638"/>
        <w:gridCol w:w="2414"/>
      </w:tblGrid>
      <w:tr w:rsidR="005936D9" w:rsidRPr="0096477F" w:rsidTr="0096477F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№</w:t>
            </w:r>
          </w:p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Критерии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Баллы</w:t>
            </w:r>
          </w:p>
        </w:tc>
      </w:tr>
      <w:tr w:rsidR="005936D9" w:rsidRPr="0096477F" w:rsidTr="0096477F">
        <w:trPr>
          <w:trHeight w:hRule="exact" w:val="3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Обоснование темы, новизна, краеведческий характер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3 баллов</w:t>
            </w:r>
          </w:p>
        </w:tc>
      </w:tr>
      <w:tr w:rsidR="005936D9" w:rsidRPr="0096477F" w:rsidTr="0096477F">
        <w:trPr>
          <w:trHeight w:hRule="exact" w:val="4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Историография, источники, экспериментальные данные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4 баллов</w:t>
            </w:r>
          </w:p>
        </w:tc>
      </w:tr>
      <w:tr w:rsidR="005936D9" w:rsidRPr="0096477F" w:rsidTr="0096477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7 баллов</w:t>
            </w:r>
          </w:p>
        </w:tc>
      </w:tr>
      <w:tr w:rsidR="005936D9" w:rsidRPr="0096477F" w:rsidTr="0096477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Логичность изложения, стиль, грамотность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5 баллов</w:t>
            </w:r>
          </w:p>
        </w:tc>
      </w:tr>
      <w:tr w:rsidR="005936D9" w:rsidRPr="0096477F" w:rsidTr="0096477F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Вклад автора в исследование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3 баллов</w:t>
            </w:r>
          </w:p>
        </w:tc>
      </w:tr>
      <w:tr w:rsidR="005936D9" w:rsidRPr="0096477F" w:rsidTr="0096477F">
        <w:trPr>
          <w:trHeight w:hRule="exact" w:val="2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Структура работы, название, научно-справочный аппарат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4 баллов</w:t>
            </w:r>
          </w:p>
        </w:tc>
      </w:tr>
      <w:tr w:rsidR="005936D9" w:rsidRPr="0096477F" w:rsidTr="0096477F">
        <w:trPr>
          <w:trHeight w:hRule="exact" w:val="5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2 баллов</w:t>
            </w:r>
          </w:p>
        </w:tc>
      </w:tr>
      <w:tr w:rsidR="005936D9" w:rsidRPr="0096477F" w:rsidTr="0096477F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2 баллов</w:t>
            </w:r>
          </w:p>
        </w:tc>
      </w:tr>
      <w:tr w:rsidR="005936D9" w:rsidRPr="0096477F" w:rsidTr="0096477F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6D9" w:rsidRPr="0096477F" w:rsidRDefault="005936D9" w:rsidP="0096477F">
            <w:pPr>
              <w:framePr w:w="9730" w:h="5592" w:wrap="none" w:vAnchor="page" w:hAnchor="page" w:x="1471" w:y="2607"/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Bold"/>
                <w:sz w:val="24"/>
                <w:szCs w:val="24"/>
              </w:rPr>
              <w:t>Максимальный (итоговый) результат по данному конкурсному заданию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5592" w:wrap="none" w:vAnchor="page" w:hAnchor="page" w:x="1471" w:y="260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Bold"/>
                <w:sz w:val="24"/>
                <w:szCs w:val="24"/>
              </w:rPr>
              <w:t>30 баллов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638"/>
        <w:gridCol w:w="2414"/>
      </w:tblGrid>
      <w:tr w:rsidR="005936D9" w:rsidRPr="0096477F"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6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№</w:t>
            </w:r>
          </w:p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before="60"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Критерии</w:t>
            </w:r>
            <w:r w:rsidR="002F268F">
              <w:rPr>
                <w:rStyle w:val="Bodytext22"/>
                <w:sz w:val="24"/>
                <w:szCs w:val="24"/>
              </w:rPr>
              <w:t xml:space="preserve"> оценки защиты домашней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Баллы</w:t>
            </w:r>
          </w:p>
        </w:tc>
      </w:tr>
      <w:tr w:rsidR="005936D9" w:rsidRPr="0096477F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8 баллов</w:t>
            </w:r>
          </w:p>
        </w:tc>
      </w:tr>
      <w:tr w:rsidR="005936D9" w:rsidRPr="0096477F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7 баллов</w:t>
            </w:r>
          </w:p>
        </w:tc>
      </w:tr>
      <w:tr w:rsidR="005936D9" w:rsidRPr="0096477F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5 баллов</w:t>
            </w:r>
          </w:p>
        </w:tc>
      </w:tr>
      <w:tr w:rsidR="005936D9" w:rsidRPr="0096477F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5 баллов</w:t>
            </w:r>
          </w:p>
        </w:tc>
      </w:tr>
      <w:tr w:rsidR="005936D9" w:rsidRPr="0096477F" w:rsidTr="0096477F">
        <w:trPr>
          <w:trHeight w:hRule="exact" w:val="3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Работа на секции (вопросы, участие в обсуждении и т.п.)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3 баллов</w:t>
            </w:r>
          </w:p>
        </w:tc>
      </w:tr>
      <w:tr w:rsidR="005936D9" w:rsidRPr="0096477F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2 баллов</w:t>
            </w:r>
          </w:p>
        </w:tc>
      </w:tr>
      <w:tr w:rsidR="005936D9" w:rsidRPr="0096477F">
        <w:trPr>
          <w:trHeight w:hRule="exact"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6D9" w:rsidRPr="0096477F" w:rsidRDefault="005936D9">
            <w:pPr>
              <w:framePr w:w="9730" w:h="4296" w:wrap="none" w:vAnchor="page" w:hAnchor="page" w:x="1583" w:y="9967"/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Bold"/>
                <w:sz w:val="24"/>
                <w:szCs w:val="24"/>
              </w:rPr>
              <w:t>Максимальный (итоговый) результат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>
            <w:pPr>
              <w:pStyle w:val="Bodytext20"/>
              <w:framePr w:w="9730" w:h="4296" w:wrap="none" w:vAnchor="page" w:hAnchor="page" w:x="1583" w:y="9967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Bold"/>
                <w:sz w:val="24"/>
                <w:szCs w:val="24"/>
              </w:rPr>
              <w:t>40 баллов</w:t>
            </w:r>
          </w:p>
        </w:tc>
      </w:tr>
    </w:tbl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69" w:y="1048"/>
        <w:shd w:val="clear" w:color="auto" w:fill="auto"/>
        <w:spacing w:line="210" w:lineRule="exac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638"/>
        <w:gridCol w:w="2414"/>
      </w:tblGrid>
      <w:tr w:rsidR="005936D9" w:rsidRPr="0096477F"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77" w:rsidRDefault="00AB0777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rStyle w:val="Bodytext22"/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№</w:t>
            </w:r>
          </w:p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25011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011">
              <w:rPr>
                <w:rStyle w:val="Bodytext22"/>
                <w:sz w:val="24"/>
                <w:szCs w:val="24"/>
              </w:rPr>
              <w:t>Критерии</w:t>
            </w:r>
            <w:r w:rsidR="00A25011" w:rsidRPr="00A25011">
              <w:rPr>
                <w:rStyle w:val="Bodytext22"/>
                <w:sz w:val="24"/>
                <w:szCs w:val="24"/>
              </w:rPr>
              <w:t xml:space="preserve"> </w:t>
            </w:r>
            <w:r w:rsidR="00A25011" w:rsidRPr="00A25011">
              <w:rPr>
                <w:bCs/>
                <w:sz w:val="24"/>
                <w:szCs w:val="24"/>
              </w:rPr>
              <w:t>оценки социально значимых проектов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Баллы</w:t>
            </w:r>
          </w:p>
        </w:tc>
      </w:tr>
      <w:tr w:rsidR="005936D9" w:rsidRPr="0096477F" w:rsidTr="00AB0777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 w:rsidRPr="00AB0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Актуальность избранной проблемы, ее социальная значимость и осознанность выбора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5 баллов</w:t>
            </w:r>
          </w:p>
        </w:tc>
      </w:tr>
      <w:tr w:rsidR="005936D9" w:rsidRPr="0096477F" w:rsidTr="00AB0777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Соответствие содержания разработанного проекта тематике номинации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5 баллов</w:t>
            </w:r>
          </w:p>
        </w:tc>
      </w:tr>
      <w:tr w:rsidR="005936D9" w:rsidRPr="0096477F" w:rsidTr="00AB0777">
        <w:trPr>
          <w:trHeight w:hRule="exact" w:val="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Достоверность сведений о разработке и реализации проекта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 w:rsidTr="00AB0777">
        <w:trPr>
          <w:trHeight w:hRule="exact"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Обоснованность участия социальных партнеров и определение их функций в реализации проекта (при наличии)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 w:rsidTr="00AB0777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Результативность проекта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 w:rsidTr="00AB0777">
        <w:trPr>
          <w:trHeight w:hRule="exact" w:val="5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Наличие и потенциальная эффективность стратегии развития проекта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 w:rsidTr="00AB0777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Компетенции коммуникации, принятия решений и навыков командной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 w:rsidTr="00AB0777">
        <w:trPr>
          <w:trHeight w:hRule="exact" w:val="9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Информационное сопровождение реализации проекта в социальных сетях, средствах массовой информации и др., подтвержденное публикациями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 w:rsidTr="00AB0777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Pr="00AB0777" w:rsidRDefault="00AB0777" w:rsidP="00AB0777">
            <w:pPr>
              <w:framePr w:w="9730" w:h="6907" w:wrap="none" w:vAnchor="page" w:hAnchor="page" w:x="1583" w:y="2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Качество презентации и публичной защиты проекта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2"/>
                <w:sz w:val="24"/>
                <w:szCs w:val="24"/>
              </w:rPr>
              <w:t>до 10 баллов</w:t>
            </w:r>
          </w:p>
        </w:tc>
      </w:tr>
      <w:tr w:rsidR="005936D9" w:rsidRPr="0096477F">
        <w:trPr>
          <w:trHeight w:hRule="exact"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6D9" w:rsidRPr="0096477F" w:rsidRDefault="005936D9" w:rsidP="00AB0777">
            <w:pPr>
              <w:framePr w:w="9730" w:h="6907" w:wrap="none" w:vAnchor="page" w:hAnchor="page" w:x="1583" w:y="2215"/>
              <w:jc w:val="center"/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96477F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477F">
              <w:rPr>
                <w:rStyle w:val="Bodytext2Bold"/>
                <w:sz w:val="24"/>
                <w:szCs w:val="24"/>
              </w:rPr>
              <w:t>Максимальный (итоговый) результат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6D9" w:rsidRPr="0096477F" w:rsidRDefault="00DB559F" w:rsidP="00AB0777">
            <w:pPr>
              <w:pStyle w:val="Bodytext20"/>
              <w:framePr w:w="9730" w:h="6907" w:wrap="none" w:vAnchor="page" w:hAnchor="page" w:x="1583" w:y="221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77F">
              <w:rPr>
                <w:rStyle w:val="Bodytext2Bold"/>
                <w:sz w:val="24"/>
                <w:szCs w:val="24"/>
              </w:rPr>
              <w:t>80 баллов</w:t>
            </w:r>
          </w:p>
        </w:tc>
      </w:tr>
    </w:tbl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92" w:y="395"/>
        <w:shd w:val="clear" w:color="auto" w:fill="auto"/>
        <w:spacing w:line="210" w:lineRule="exact"/>
      </w:pPr>
      <w:r>
        <w:lastRenderedPageBreak/>
        <w:t>8</w:t>
      </w:r>
    </w:p>
    <w:p w:rsidR="005936D9" w:rsidRPr="008A6076" w:rsidRDefault="00DB559F">
      <w:pPr>
        <w:pStyle w:val="Headerorfooter0"/>
        <w:framePr w:w="9552" w:h="310" w:hRule="exact" w:wrap="none" w:vAnchor="page" w:hAnchor="page" w:x="1693" w:y="935"/>
        <w:shd w:val="clear" w:color="auto" w:fill="auto"/>
        <w:spacing w:line="280" w:lineRule="exact"/>
        <w:jc w:val="right"/>
        <w:rPr>
          <w:b w:val="0"/>
          <w:sz w:val="24"/>
          <w:szCs w:val="24"/>
        </w:rPr>
      </w:pPr>
      <w:r w:rsidRPr="008A6076">
        <w:rPr>
          <w:b w:val="0"/>
          <w:sz w:val="24"/>
          <w:szCs w:val="24"/>
        </w:rPr>
        <w:t xml:space="preserve">Приложение </w:t>
      </w:r>
      <w:r w:rsidR="00F22802" w:rsidRPr="008A6076">
        <w:rPr>
          <w:b w:val="0"/>
          <w:sz w:val="24"/>
          <w:szCs w:val="24"/>
        </w:rPr>
        <w:t xml:space="preserve">№ </w:t>
      </w:r>
      <w:r w:rsidRPr="008A6076">
        <w:rPr>
          <w:b w:val="0"/>
          <w:sz w:val="24"/>
          <w:szCs w:val="24"/>
        </w:rPr>
        <w:t>2</w:t>
      </w:r>
    </w:p>
    <w:p w:rsidR="005936D9" w:rsidRDefault="00DB559F" w:rsidP="000E560C">
      <w:pPr>
        <w:pStyle w:val="Heading10"/>
        <w:framePr w:w="9756" w:h="14178" w:hRule="exact" w:wrap="none" w:vAnchor="page" w:hAnchor="page" w:x="1693" w:y="1775"/>
        <w:shd w:val="clear" w:color="auto" w:fill="auto"/>
        <w:spacing w:before="0" w:after="69" w:line="276" w:lineRule="auto"/>
        <w:ind w:left="2200"/>
        <w:jc w:val="left"/>
      </w:pPr>
      <w:bookmarkStart w:id="3" w:name="bookmark3"/>
      <w:r>
        <w:t>Требования к оформлению конкурсных работ</w:t>
      </w:r>
      <w:bookmarkEnd w:id="3"/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shd w:val="clear" w:color="auto" w:fill="auto"/>
        <w:spacing w:after="0" w:line="276" w:lineRule="auto"/>
        <w:ind w:firstLine="740"/>
        <w:jc w:val="both"/>
      </w:pPr>
      <w:r>
        <w:t xml:space="preserve">Краеведческие исследовательские работы объемом до 10 страниц компьютерного набора (формат А4, </w:t>
      </w:r>
      <w:r>
        <w:rPr>
          <w:lang w:val="en-US" w:eastAsia="en-US" w:bidi="en-US"/>
        </w:rPr>
        <w:t>Word</w:t>
      </w:r>
      <w:r w:rsidRPr="00EB7349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EB7349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EB7349">
        <w:rPr>
          <w:lang w:eastAsia="en-US" w:bidi="en-US"/>
        </w:rPr>
        <w:t xml:space="preserve">, </w:t>
      </w:r>
      <w:r>
        <w:t xml:space="preserve">шрифт </w:t>
      </w:r>
      <w:r>
        <w:rPr>
          <w:lang w:val="en-US" w:eastAsia="en-US" w:bidi="en-US"/>
        </w:rPr>
        <w:t>Times</w:t>
      </w:r>
      <w:r w:rsidRPr="00EB734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EB734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EB7349">
        <w:rPr>
          <w:lang w:eastAsia="en-US" w:bidi="en-US"/>
        </w:rPr>
        <w:t xml:space="preserve">, </w:t>
      </w:r>
      <w:r>
        <w:t xml:space="preserve">кегль </w:t>
      </w:r>
      <w:r w:rsidRPr="00EB7349">
        <w:rPr>
          <w:lang w:eastAsia="en-US" w:bidi="en-US"/>
        </w:rPr>
        <w:t xml:space="preserve">14, </w:t>
      </w:r>
      <w:r>
        <w:t>полуторный интервал, все поля - 2 см).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shd w:val="clear" w:color="auto" w:fill="auto"/>
        <w:spacing w:after="0" w:line="276" w:lineRule="auto"/>
        <w:ind w:firstLine="740"/>
        <w:jc w:val="both"/>
      </w:pPr>
      <w:r>
        <w:t>Объем приложений - не более 10 страниц.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shd w:val="clear" w:color="auto" w:fill="auto"/>
        <w:spacing w:after="0" w:line="276" w:lineRule="auto"/>
        <w:ind w:firstLine="740"/>
        <w:jc w:val="both"/>
      </w:pPr>
      <w:r>
        <w:t>Исследовательская краеведческая работа должна содержать: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276" w:lineRule="auto"/>
        <w:ind w:firstLine="740"/>
        <w:jc w:val="both"/>
      </w:pPr>
      <w:r>
        <w:t xml:space="preserve">Титульный лист с указанием (Приложение </w:t>
      </w:r>
      <w:r w:rsidR="00893DAD">
        <w:t xml:space="preserve">№ </w:t>
      </w:r>
      <w:r w:rsidR="00E90A85">
        <w:t>4</w:t>
      </w:r>
      <w:r>
        <w:t>):</w:t>
      </w:r>
    </w:p>
    <w:p w:rsidR="005936D9" w:rsidRDefault="00DB559F" w:rsidP="00A25011">
      <w:pPr>
        <w:pStyle w:val="Bodytext20"/>
        <w:framePr w:w="9756" w:h="14178" w:hRule="exact" w:wrap="none" w:vAnchor="page" w:hAnchor="page" w:x="1693" w:y="1775"/>
        <w:shd w:val="clear" w:color="auto" w:fill="auto"/>
        <w:tabs>
          <w:tab w:val="left" w:pos="978"/>
        </w:tabs>
        <w:spacing w:after="0" w:line="276" w:lineRule="auto"/>
        <w:ind w:left="645" w:firstLine="0"/>
        <w:jc w:val="both"/>
      </w:pPr>
      <w:r>
        <w:t>органа местного самоуправления муниципальных районов и городских округов в сфере образования;</w:t>
      </w:r>
    </w:p>
    <w:p w:rsidR="005936D9" w:rsidRDefault="00DB559F" w:rsidP="00A25011">
      <w:pPr>
        <w:pStyle w:val="Bodytext20"/>
        <w:framePr w:w="9756" w:h="14178" w:hRule="exact" w:wrap="none" w:vAnchor="page" w:hAnchor="page" w:x="1693" w:y="1775"/>
        <w:shd w:val="clear" w:color="auto" w:fill="auto"/>
        <w:tabs>
          <w:tab w:val="left" w:pos="1012"/>
        </w:tabs>
        <w:spacing w:after="0" w:line="276" w:lineRule="auto"/>
        <w:ind w:left="645" w:firstLine="0"/>
        <w:jc w:val="both"/>
      </w:pPr>
      <w:r>
        <w:t>название организации и объединения;</w:t>
      </w:r>
    </w:p>
    <w:p w:rsidR="005936D9" w:rsidRDefault="00DB559F" w:rsidP="00A25011">
      <w:pPr>
        <w:pStyle w:val="Bodytext20"/>
        <w:framePr w:w="9756" w:h="14178" w:hRule="exact" w:wrap="none" w:vAnchor="page" w:hAnchor="page" w:x="1693" w:y="1775"/>
        <w:shd w:val="clear" w:color="auto" w:fill="auto"/>
        <w:tabs>
          <w:tab w:val="left" w:pos="1012"/>
        </w:tabs>
        <w:spacing w:after="0" w:line="276" w:lineRule="auto"/>
        <w:ind w:left="645" w:firstLine="0"/>
        <w:jc w:val="both"/>
      </w:pPr>
      <w:r>
        <w:t>темы работы; фамилии и имени (полностью) автора, класс;</w:t>
      </w:r>
    </w:p>
    <w:p w:rsidR="005936D9" w:rsidRDefault="00DB559F" w:rsidP="00A25011">
      <w:pPr>
        <w:pStyle w:val="Bodytext20"/>
        <w:framePr w:w="9756" w:h="14178" w:hRule="exact" w:wrap="none" w:vAnchor="page" w:hAnchor="page" w:x="1693" w:y="1775"/>
        <w:shd w:val="clear" w:color="auto" w:fill="auto"/>
        <w:tabs>
          <w:tab w:val="left" w:pos="978"/>
        </w:tabs>
        <w:spacing w:after="0" w:line="276" w:lineRule="auto"/>
        <w:ind w:left="645" w:firstLine="0"/>
        <w:jc w:val="both"/>
      </w:pPr>
      <w:r>
        <w:t>фамилии, имена и отчества (полностью) руководителя и консультанта (если имеются), должности;</w:t>
      </w:r>
    </w:p>
    <w:p w:rsidR="005936D9" w:rsidRDefault="00DB559F" w:rsidP="00A25011">
      <w:pPr>
        <w:pStyle w:val="Bodytext20"/>
        <w:framePr w:w="9756" w:h="14178" w:hRule="exact" w:wrap="none" w:vAnchor="page" w:hAnchor="page" w:x="1693" w:y="1775"/>
        <w:shd w:val="clear" w:color="auto" w:fill="auto"/>
        <w:tabs>
          <w:tab w:val="left" w:pos="1012"/>
        </w:tabs>
        <w:spacing w:after="0" w:line="276" w:lineRule="auto"/>
        <w:ind w:left="645" w:firstLine="0"/>
        <w:jc w:val="both"/>
      </w:pPr>
      <w:r>
        <w:t>место (населённый пункт) и год выполнения работы.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276" w:lineRule="auto"/>
        <w:ind w:firstLine="740"/>
        <w:jc w:val="both"/>
      </w:pPr>
      <w:r>
        <w:t>Оглавление.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276" w:lineRule="auto"/>
        <w:ind w:firstLine="740"/>
        <w:jc w:val="both"/>
      </w:pPr>
      <w: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276" w:lineRule="auto"/>
        <w:ind w:firstLine="740"/>
        <w:jc w:val="both"/>
      </w:pPr>
      <w:r>
        <w:t>Методика исследования (описание методов сбора, первичной и статистической обработки материала).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276" w:lineRule="auto"/>
        <w:ind w:firstLine="740"/>
        <w:jc w:val="both"/>
      </w:pPr>
      <w:r>
        <w:t>Результаты исследований и их обсуждение. При необходимости следует использовать таблицы, графики и т.п.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76" w:lineRule="auto"/>
        <w:ind w:firstLine="740"/>
        <w:jc w:val="both"/>
      </w:pPr>
      <w:r>
        <w:t>Выводы (краткие ответы на вопросы, поставленные в</w:t>
      </w:r>
      <w:r w:rsidR="00BB14BD">
        <w:t xml:space="preserve"> </w:t>
      </w:r>
      <w:r>
        <w:t>задачах).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276" w:lineRule="auto"/>
        <w:ind w:firstLine="740"/>
        <w:jc w:val="both"/>
      </w:pPr>
      <w: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numPr>
          <w:ilvl w:val="0"/>
          <w:numId w:val="3"/>
        </w:numPr>
        <w:shd w:val="clear" w:color="auto" w:fill="auto"/>
        <w:tabs>
          <w:tab w:val="left" w:pos="1421"/>
        </w:tabs>
        <w:spacing w:after="0" w:line="276" w:lineRule="auto"/>
        <w:ind w:firstLine="740"/>
        <w:jc w:val="both"/>
      </w:pPr>
      <w: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shd w:val="clear" w:color="auto" w:fill="auto"/>
        <w:spacing w:after="0" w:line="276" w:lineRule="auto"/>
        <w:ind w:firstLine="740"/>
        <w:jc w:val="both"/>
      </w:pPr>
      <w: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shd w:val="clear" w:color="auto" w:fill="auto"/>
        <w:spacing w:after="0" w:line="276" w:lineRule="auto"/>
        <w:ind w:firstLine="740"/>
        <w:jc w:val="both"/>
      </w:pPr>
      <w:r>
        <w:t>Картографический материал должен иметь условные обозначения, масштаб.</w:t>
      </w:r>
    </w:p>
    <w:p w:rsidR="005936D9" w:rsidRDefault="00DB559F" w:rsidP="009B5803">
      <w:pPr>
        <w:pStyle w:val="Bodytext20"/>
        <w:framePr w:w="9756" w:h="14178" w:hRule="exact" w:wrap="none" w:vAnchor="page" w:hAnchor="page" w:x="1693" w:y="1775"/>
        <w:shd w:val="clear" w:color="auto" w:fill="auto"/>
        <w:spacing w:after="0" w:line="276" w:lineRule="auto"/>
        <w:ind w:firstLine="740"/>
        <w:jc w:val="both"/>
      </w:pPr>
      <w:r>
        <w:t>Титульный лист в объем не входит, но оценивается.</w:t>
      </w:r>
    </w:p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46" w:y="1048"/>
        <w:shd w:val="clear" w:color="auto" w:fill="auto"/>
        <w:spacing w:line="210" w:lineRule="exact"/>
      </w:pPr>
      <w:r>
        <w:lastRenderedPageBreak/>
        <w:t>9</w:t>
      </w:r>
    </w:p>
    <w:p w:rsidR="005936D9" w:rsidRDefault="00DB559F">
      <w:pPr>
        <w:pStyle w:val="Heading10"/>
        <w:framePr w:w="9643" w:h="3488" w:hRule="exact" w:wrap="none" w:vAnchor="page" w:hAnchor="page" w:x="1647" w:y="1583"/>
        <w:shd w:val="clear" w:color="auto" w:fill="auto"/>
        <w:spacing w:before="0" w:after="174" w:line="280" w:lineRule="exact"/>
        <w:ind w:firstLine="740"/>
        <w:jc w:val="both"/>
      </w:pPr>
      <w:bookmarkStart w:id="4" w:name="bookmark4"/>
      <w:r>
        <w:t>Требования к предоставлению социально значимых проектов</w:t>
      </w:r>
      <w:bookmarkEnd w:id="4"/>
    </w:p>
    <w:p w:rsidR="005936D9" w:rsidRDefault="00DB559F">
      <w:pPr>
        <w:pStyle w:val="Bodytext20"/>
        <w:framePr w:w="9643" w:h="3488" w:hRule="exact" w:wrap="none" w:vAnchor="page" w:hAnchor="page" w:x="1647" w:y="1583"/>
        <w:shd w:val="clear" w:color="auto" w:fill="auto"/>
        <w:spacing w:after="0"/>
        <w:ind w:firstLine="740"/>
        <w:jc w:val="both"/>
      </w:pPr>
      <w:r>
        <w:t>На конкурс предоставляется описание содержания проекта, этапов, результатов и эффектов реализации проекта.</w:t>
      </w:r>
    </w:p>
    <w:p w:rsidR="005936D9" w:rsidRDefault="00DB559F">
      <w:pPr>
        <w:pStyle w:val="Bodytext20"/>
        <w:framePr w:w="9643" w:h="3488" w:hRule="exact" w:wrap="none" w:vAnchor="page" w:hAnchor="page" w:x="1647" w:y="1583"/>
        <w:shd w:val="clear" w:color="auto" w:fill="auto"/>
        <w:spacing w:after="0"/>
        <w:ind w:firstLine="740"/>
        <w:jc w:val="both"/>
      </w:pPr>
      <w:r>
        <w:t>Оформление содержания и результатов проекта осуществляется в двух формах: паспорта проекта и презентации проекта.</w:t>
      </w:r>
    </w:p>
    <w:p w:rsidR="005936D9" w:rsidRDefault="00DB559F">
      <w:pPr>
        <w:pStyle w:val="Bodytext20"/>
        <w:framePr w:w="9643" w:h="3488" w:hRule="exact" w:wrap="none" w:vAnchor="page" w:hAnchor="page" w:x="1647" w:y="1583"/>
        <w:shd w:val="clear" w:color="auto" w:fill="auto"/>
        <w:spacing w:after="333"/>
        <w:ind w:firstLine="740"/>
        <w:jc w:val="both"/>
      </w:pPr>
      <w:r>
        <w:t>1. Паспорт проекта - это обобщённая краткая информация по основным целевым показателям и индикаторам проекта, включающая требования к объему паспорта проекта - не более 5 листов.</w:t>
      </w:r>
    </w:p>
    <w:p w:rsidR="005936D9" w:rsidRDefault="00DB559F">
      <w:pPr>
        <w:pStyle w:val="Heading10"/>
        <w:framePr w:w="9643" w:h="3488" w:hRule="exact" w:wrap="none" w:vAnchor="page" w:hAnchor="page" w:x="1647" w:y="1583"/>
        <w:shd w:val="clear" w:color="auto" w:fill="auto"/>
        <w:spacing w:before="0" w:line="280" w:lineRule="exact"/>
        <w:ind w:left="3960"/>
        <w:jc w:val="left"/>
      </w:pPr>
      <w:bookmarkStart w:id="5" w:name="bookmark5"/>
      <w:r>
        <w:t>Форма паспорта проекта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088"/>
        <w:gridCol w:w="3821"/>
      </w:tblGrid>
      <w:tr w:rsidR="005936D9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Название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2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Разработчики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Консультанты - наставники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Цель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Задачи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Социальные партнёры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Этапы реализации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Ожидаемые результаты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Bodytext22"/>
              </w:rPr>
              <w:t>Стратегия развития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2"/>
              </w:rPr>
              <w:t>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24" w:h="4310" w:wrap="none" w:vAnchor="page" w:hAnchor="page" w:x="1666" w:y="5363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rStyle w:val="Bodytext22"/>
              </w:rPr>
              <w:t>Ссылки на открытые источники информации о реализации проекта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24" w:h="4310" w:wrap="none" w:vAnchor="page" w:hAnchor="page" w:x="1666" w:y="5363"/>
              <w:rPr>
                <w:sz w:val="10"/>
                <w:szCs w:val="10"/>
              </w:rPr>
            </w:pPr>
          </w:p>
        </w:tc>
      </w:tr>
    </w:tbl>
    <w:p w:rsidR="005936D9" w:rsidRDefault="00DB559F">
      <w:pPr>
        <w:pStyle w:val="Bodytext20"/>
        <w:framePr w:w="9643" w:h="1017" w:hRule="exact" w:wrap="none" w:vAnchor="page" w:hAnchor="page" w:x="1647" w:y="9968"/>
        <w:shd w:val="clear" w:color="auto" w:fill="auto"/>
        <w:spacing w:after="0" w:line="317" w:lineRule="exact"/>
        <w:ind w:firstLine="740"/>
        <w:jc w:val="both"/>
      </w:pPr>
      <w:r>
        <w:t xml:space="preserve">2. Презентация проекта не более 15 слайдов. Публичная презентация авторов в течение </w:t>
      </w:r>
      <w:r w:rsidR="00AD1C18">
        <w:t>10</w:t>
      </w:r>
      <w:r>
        <w:t xml:space="preserve"> минут. Возможно участие в публичной дискуссии участников финала Акции из других команд.</w:t>
      </w:r>
    </w:p>
    <w:p w:rsidR="005936D9" w:rsidRDefault="005936D9">
      <w:pPr>
        <w:rPr>
          <w:sz w:val="2"/>
          <w:szCs w:val="2"/>
        </w:rPr>
        <w:sectPr w:rsidR="005936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6D9" w:rsidRDefault="00DB559F">
      <w:pPr>
        <w:pStyle w:val="Headerorfooter20"/>
        <w:framePr w:wrap="none" w:vAnchor="page" w:hAnchor="page" w:x="6325" w:y="722"/>
        <w:shd w:val="clear" w:color="auto" w:fill="auto"/>
        <w:spacing w:line="210" w:lineRule="exact"/>
      </w:pPr>
      <w:r>
        <w:lastRenderedPageBreak/>
        <w:t>10</w:t>
      </w:r>
    </w:p>
    <w:p w:rsidR="005936D9" w:rsidRPr="008A6076" w:rsidRDefault="00DB559F">
      <w:pPr>
        <w:pStyle w:val="Headerorfooter0"/>
        <w:framePr w:wrap="none" w:vAnchor="page" w:hAnchor="page" w:x="9354" w:y="1261"/>
        <w:shd w:val="clear" w:color="auto" w:fill="auto"/>
        <w:spacing w:line="280" w:lineRule="exact"/>
        <w:rPr>
          <w:b w:val="0"/>
          <w:sz w:val="24"/>
          <w:szCs w:val="24"/>
        </w:rPr>
      </w:pPr>
      <w:r w:rsidRPr="008A6076">
        <w:rPr>
          <w:b w:val="0"/>
          <w:sz w:val="24"/>
          <w:szCs w:val="24"/>
        </w:rPr>
        <w:t xml:space="preserve">Приложение </w:t>
      </w:r>
      <w:r w:rsidR="00AD1C18" w:rsidRPr="008A6076">
        <w:rPr>
          <w:b w:val="0"/>
          <w:sz w:val="24"/>
          <w:szCs w:val="24"/>
        </w:rPr>
        <w:t xml:space="preserve">№ </w:t>
      </w:r>
      <w:r w:rsidRPr="008A6076">
        <w:rPr>
          <w:b w:val="0"/>
          <w:sz w:val="24"/>
          <w:szCs w:val="24"/>
        </w:rPr>
        <w:t>3</w:t>
      </w:r>
    </w:p>
    <w:p w:rsidR="005936D9" w:rsidRDefault="00DB559F">
      <w:pPr>
        <w:pStyle w:val="Heading10"/>
        <w:framePr w:w="9782" w:h="1017" w:hRule="exact" w:wrap="none" w:vAnchor="page" w:hAnchor="page" w:x="1669" w:y="1871"/>
        <w:shd w:val="clear" w:color="auto" w:fill="auto"/>
        <w:spacing w:before="0" w:line="322" w:lineRule="exact"/>
        <w:ind w:left="4200"/>
        <w:jc w:val="left"/>
      </w:pPr>
      <w:bookmarkStart w:id="6" w:name="bookmark6"/>
      <w:r>
        <w:t>Анкета-заявка</w:t>
      </w:r>
      <w:bookmarkEnd w:id="6"/>
    </w:p>
    <w:p w:rsidR="005936D9" w:rsidRDefault="00DB559F">
      <w:pPr>
        <w:pStyle w:val="Bodytext30"/>
        <w:framePr w:w="9782" w:h="1017" w:hRule="exact" w:wrap="none" w:vAnchor="page" w:hAnchor="page" w:x="1669" w:y="1871"/>
        <w:shd w:val="clear" w:color="auto" w:fill="auto"/>
        <w:spacing w:after="0"/>
        <w:ind w:left="1860"/>
      </w:pPr>
      <w:r>
        <w:t xml:space="preserve">участника </w:t>
      </w:r>
      <w:r w:rsidR="00AD1C18">
        <w:t>регионального</w:t>
      </w:r>
      <w:r>
        <w:t xml:space="preserve"> конкурса исследовательских краеведческих работ обучающихся «ОТЕЧЕСТВО»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4085"/>
      </w:tblGrid>
      <w:tr w:rsidR="005936D9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Номинация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Тема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326" w:lineRule="exact"/>
              <w:ind w:firstLine="0"/>
            </w:pPr>
            <w:r>
              <w:rPr>
                <w:rStyle w:val="Bodytext22"/>
              </w:rPr>
              <w:t>Фамилия, имя, отчество автора (полностью)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Дата рождения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 xml:space="preserve">Место учёбы (общеобразовательная организация): адрес (с индексом), телефон, </w:t>
            </w:r>
            <w:r>
              <w:rPr>
                <w:rStyle w:val="Bodytext22"/>
                <w:lang w:val="en-US" w:eastAsia="en-US" w:bidi="en-US"/>
              </w:rPr>
              <w:t>e</w:t>
            </w:r>
            <w:r w:rsidRPr="00EB7349">
              <w:rPr>
                <w:rStyle w:val="Bodytext22"/>
                <w:lang w:eastAsia="en-US" w:bidi="en-US"/>
              </w:rPr>
              <w:t>-</w:t>
            </w:r>
            <w:r>
              <w:rPr>
                <w:rStyle w:val="Bodytext22"/>
                <w:lang w:val="en-US" w:eastAsia="en-US" w:bidi="en-US"/>
              </w:rPr>
              <w:t>mail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Класс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317" w:lineRule="exact"/>
              <w:ind w:firstLine="0"/>
            </w:pPr>
            <w:r>
              <w:rPr>
                <w:rStyle w:val="Bodytext22"/>
              </w:rPr>
              <w:t xml:space="preserve">Название образовательной организации, при которой выполнена работа, адрес (с индексом), телефон, </w:t>
            </w:r>
            <w:r>
              <w:rPr>
                <w:rStyle w:val="Bodytext22"/>
                <w:lang w:val="en-US" w:eastAsia="en-US" w:bidi="en-US"/>
              </w:rPr>
              <w:t>e</w:t>
            </w:r>
            <w:r w:rsidRPr="00EB7349">
              <w:rPr>
                <w:rStyle w:val="Bodytext22"/>
                <w:lang w:eastAsia="en-US" w:bidi="en-US"/>
              </w:rPr>
              <w:t>-</w:t>
            </w:r>
            <w:r>
              <w:rPr>
                <w:rStyle w:val="Bodytext22"/>
                <w:lang w:val="en-US" w:eastAsia="en-US" w:bidi="en-US"/>
              </w:rPr>
              <w:t>mail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326" w:lineRule="exact"/>
              <w:ind w:firstLine="0"/>
            </w:pPr>
            <w:r>
              <w:rPr>
                <w:rStyle w:val="Bodytext22"/>
              </w:rPr>
              <w:t>Название объединения обучающихся (если имеется)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/>
              <w:ind w:firstLine="0"/>
            </w:pPr>
            <w:r>
              <w:rPr>
                <w:rStyle w:val="Bodytext22"/>
              </w:rPr>
              <w:t>Фамилия, имя, отчество (полностью) руководителя работы, место работы, должность (полностью), контактный телефон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  <w:tr w:rsidR="005936D9">
        <w:trPr>
          <w:trHeight w:hRule="exact"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6D9" w:rsidRDefault="00DB559F">
            <w:pPr>
              <w:pStyle w:val="Bodytext20"/>
              <w:framePr w:w="9619" w:h="6874" w:wrap="none" w:vAnchor="page" w:hAnchor="page" w:x="1832" w:y="3179"/>
              <w:shd w:val="clear" w:color="auto" w:fill="auto"/>
              <w:spacing w:after="0" w:line="326" w:lineRule="exact"/>
              <w:ind w:firstLine="0"/>
            </w:pPr>
            <w:r>
              <w:rPr>
                <w:rStyle w:val="Bodytext22"/>
              </w:rPr>
              <w:t xml:space="preserve">Домашний адрес участника (с индексом), телефон, </w:t>
            </w:r>
            <w:r>
              <w:rPr>
                <w:rStyle w:val="Bodytext22"/>
                <w:lang w:val="en-US" w:eastAsia="en-US" w:bidi="en-US"/>
              </w:rPr>
              <w:t>e</w:t>
            </w:r>
            <w:r w:rsidRPr="00EB7349">
              <w:rPr>
                <w:rStyle w:val="Bodytext22"/>
                <w:lang w:eastAsia="en-US" w:bidi="en-US"/>
              </w:rPr>
              <w:t>-</w:t>
            </w:r>
            <w:r>
              <w:rPr>
                <w:rStyle w:val="Bodytext22"/>
                <w:lang w:val="en-US" w:eastAsia="en-US" w:bidi="en-US"/>
              </w:rPr>
              <w:t>mail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6D9" w:rsidRDefault="005936D9">
            <w:pPr>
              <w:framePr w:w="9619" w:h="6874" w:wrap="none" w:vAnchor="page" w:hAnchor="page" w:x="1832" w:y="3179"/>
              <w:rPr>
                <w:sz w:val="10"/>
                <w:szCs w:val="10"/>
              </w:rPr>
            </w:pPr>
          </w:p>
        </w:tc>
      </w:tr>
    </w:tbl>
    <w:p w:rsidR="005936D9" w:rsidRDefault="00DB559F">
      <w:pPr>
        <w:pStyle w:val="Bodytext20"/>
        <w:framePr w:w="9782" w:h="1280" w:hRule="exact" w:wrap="none" w:vAnchor="page" w:hAnchor="page" w:x="1669" w:y="10376"/>
        <w:shd w:val="clear" w:color="auto" w:fill="auto"/>
        <w:tabs>
          <w:tab w:val="left" w:leader="underscore" w:pos="2770"/>
          <w:tab w:val="left" w:leader="underscore" w:pos="4795"/>
        </w:tabs>
        <w:spacing w:after="0" w:line="280" w:lineRule="exact"/>
        <w:ind w:firstLine="0"/>
        <w:jc w:val="both"/>
      </w:pPr>
      <w:r>
        <w:t>Дата заполнения «</w:t>
      </w:r>
      <w:r>
        <w:tab/>
        <w:t>»</w:t>
      </w:r>
      <w:r>
        <w:tab/>
        <w:t>202</w:t>
      </w:r>
      <w:r w:rsidR="00AD1C18">
        <w:t>1</w:t>
      </w:r>
      <w:r>
        <w:t xml:space="preserve"> г.</w:t>
      </w:r>
    </w:p>
    <w:p w:rsidR="005936D9" w:rsidRDefault="00DB559F">
      <w:pPr>
        <w:pStyle w:val="Bodytext20"/>
        <w:framePr w:w="9782" w:h="1280" w:hRule="exact" w:wrap="none" w:vAnchor="page" w:hAnchor="page" w:x="1669" w:y="10376"/>
        <w:shd w:val="clear" w:color="auto" w:fill="auto"/>
        <w:tabs>
          <w:tab w:val="left" w:leader="underscore" w:pos="5616"/>
        </w:tabs>
        <w:spacing w:after="267" w:line="280" w:lineRule="exact"/>
        <w:ind w:firstLine="0"/>
        <w:jc w:val="both"/>
      </w:pPr>
      <w:r>
        <w:t>Лицо, заполнившее анкету:</w:t>
      </w:r>
      <w:r>
        <w:tab/>
      </w:r>
    </w:p>
    <w:p w:rsidR="005936D9" w:rsidRDefault="00DB559F">
      <w:pPr>
        <w:pStyle w:val="Bodytext20"/>
        <w:framePr w:w="9782" w:h="1280" w:hRule="exact" w:wrap="none" w:vAnchor="page" w:hAnchor="page" w:x="1669" w:y="10376"/>
        <w:shd w:val="clear" w:color="auto" w:fill="auto"/>
        <w:tabs>
          <w:tab w:val="left" w:leader="underscore" w:pos="3211"/>
        </w:tabs>
        <w:spacing w:after="0" w:line="280" w:lineRule="exact"/>
        <w:ind w:firstLine="0"/>
        <w:jc w:val="both"/>
      </w:pPr>
      <w:r>
        <w:t>Подпись</w:t>
      </w:r>
      <w:r>
        <w:tab/>
      </w:r>
    </w:p>
    <w:p w:rsidR="008A6076" w:rsidRDefault="008A6076">
      <w:pPr>
        <w:rPr>
          <w:sz w:val="2"/>
          <w:szCs w:val="2"/>
        </w:rPr>
      </w:pPr>
    </w:p>
    <w:p w:rsidR="008A6076" w:rsidRDefault="008A607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936D9" w:rsidRDefault="008A6076" w:rsidP="008A6076">
      <w:pPr>
        <w:jc w:val="right"/>
        <w:rPr>
          <w:rFonts w:ascii="Times New Roman" w:hAnsi="Times New Roman" w:cs="Times New Roman"/>
          <w:sz w:val="28"/>
          <w:szCs w:val="28"/>
        </w:rPr>
      </w:pPr>
      <w:r w:rsidRPr="008A607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№4</w:t>
      </w:r>
    </w:p>
    <w:p w:rsidR="00E61C27" w:rsidRDefault="00E61C27" w:rsidP="00E6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27">
        <w:rPr>
          <w:rFonts w:ascii="Times New Roman" w:hAnsi="Times New Roman" w:cs="Times New Roman"/>
          <w:b/>
          <w:sz w:val="28"/>
          <w:szCs w:val="28"/>
        </w:rPr>
        <w:t>Пример оформления титульного листа</w:t>
      </w:r>
    </w:p>
    <w:p w:rsidR="00E61C27" w:rsidRPr="00E61C27" w:rsidRDefault="00E61C27" w:rsidP="00E61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27" w:rsidRPr="00E61C27" w:rsidRDefault="00E61C27" w:rsidP="00E61C2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Министерство просвещения Российской Федерации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Министерство образования и науки </w:t>
      </w:r>
      <w:r w:rsidR="00A250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Амурской области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государственное бюджетное общеобразовательное учреждение </w:t>
      </w:r>
      <w:r w:rsidR="00A250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Амурской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области средняя общеобразовательная школа №10</w:t>
      </w:r>
      <w:r w:rsidR="00A250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города </w:t>
      </w:r>
      <w:r w:rsidR="00A250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Благовещенска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61C27" w:rsidRPr="00E61C27" w:rsidRDefault="00E61C27" w:rsidP="00E61C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E61C2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Всероссийский конкурс исследовательских краеведческих работ обучающихся «Отечество»</w:t>
      </w:r>
    </w:p>
    <w:p w:rsidR="00E61C27" w:rsidRPr="00E61C27" w:rsidRDefault="00E61C27" w:rsidP="00E61C27">
      <w:pPr>
        <w:widowControl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E61C2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Номинация «Краеведение»</w:t>
      </w:r>
    </w:p>
    <w:p w:rsidR="00E61C27" w:rsidRPr="00E61C27" w:rsidRDefault="00E61C27" w:rsidP="00E61C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61C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дате и месте основания города </w:t>
      </w:r>
      <w:r w:rsidR="00A2501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Благовещенска</w:t>
      </w:r>
      <w:r w:rsidRPr="00E61C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A2501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Амурской</w:t>
      </w:r>
      <w:r w:rsidRPr="00E61C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области</w:t>
      </w:r>
    </w:p>
    <w:p w:rsidR="00E61C27" w:rsidRDefault="00E61C27" w:rsidP="00E61C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7329" w:rsidRPr="00E61C27" w:rsidRDefault="00027329" w:rsidP="00E61C2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61C27" w:rsidRPr="00E61C27" w:rsidRDefault="00E61C27" w:rsidP="00E61C2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1C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Подготовила:</w:t>
      </w:r>
      <w:r w:rsidRPr="00E61C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Трифонова Виктория Сергеевна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>02.07.20ХХ г.р., обучающаяся ХХ класса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                       государственное бюджетное общеобразовательное учреждение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            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Амурской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области средняя общеобразовательная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школа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               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№10 города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Благовещенска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Амурской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области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6750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35,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Амурская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область, г.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Благовещенск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ул. 50 лет Октября, д. 25А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hyperlink r:id="rId10" w:history="1">
        <w:r w:rsidR="00CF6D47" w:rsidRPr="004744A6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school10@rambler.ru</w:t>
        </w:r>
      </w:hyperlink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тел. 8 (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999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63) ХХХХХ    Домашний адрес: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6750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35,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Амурская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область, г.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Благовещенск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ул.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Новая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д.    , кв.    , тел. 890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3ХХХХХХХ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e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mail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  <w:hyperlink r:id="rId11" w:history="1"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trifonovavs</w:t>
        </w:r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03@</w:t>
        </w:r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mail</w:t>
        </w:r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.</w:t>
        </w:r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61C27" w:rsidRPr="00E61C27" w:rsidRDefault="00E61C27" w:rsidP="00E61C27">
      <w:pPr>
        <w:widowControl/>
        <w:spacing w:after="20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61C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Руководители:</w:t>
      </w:r>
      <w:r w:rsidRPr="00E61C2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  <w:t xml:space="preserve">         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Сименко Константин Николаевич, учитель географии;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>Сименко Виктория Сергеевна, учитель истории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государственное бюджетное общеобразовательное учреждение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                      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Амурской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области средняя общеобразовательная школа №10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города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Благовещенска Амурской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                     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6750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35,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Амурская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область г.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Благовещенск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ул. 50 лет Октября, д. 25А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</w:t>
      </w:r>
      <w:hyperlink r:id="rId12" w:history="1">
        <w:r w:rsidR="00CF6D47" w:rsidRPr="004744A6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school10@rambler.ru</w:t>
        </w:r>
      </w:hyperlink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Тел. 8 (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999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63) ХХХХХХ.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                  Контактный тел. 89272-ХХХХХХ, 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e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mail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  <w:hyperlink r:id="rId13" w:history="1"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ааааааа@</w:t>
        </w:r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mail</w:t>
        </w:r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.</w:t>
        </w:r>
        <w:r w:rsidRPr="00E61C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61C27" w:rsidRDefault="00E61C27" w:rsidP="00E61C27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27329" w:rsidRPr="00E61C27" w:rsidRDefault="00027329" w:rsidP="00E61C27">
      <w:pPr>
        <w:widowControl/>
        <w:spacing w:after="200"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B5803" w:rsidRPr="008A6076" w:rsidRDefault="00E61C27" w:rsidP="00027329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г. 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Благовещенск</w:t>
      </w:r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- 202</w:t>
      </w:r>
      <w:r w:rsidR="00CF6D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bookmarkStart w:id="7" w:name="_GoBack"/>
      <w:bookmarkEnd w:id="7"/>
      <w:r w:rsidRPr="00E6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</w:p>
    <w:sectPr w:rsidR="009B5803" w:rsidRPr="008A6076" w:rsidSect="008A607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53" w:rsidRDefault="00AE1E53">
      <w:r>
        <w:separator/>
      </w:r>
    </w:p>
  </w:endnote>
  <w:endnote w:type="continuationSeparator" w:id="0">
    <w:p w:rsidR="00AE1E53" w:rsidRDefault="00AE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53" w:rsidRDefault="00AE1E53"/>
  </w:footnote>
  <w:footnote w:type="continuationSeparator" w:id="0">
    <w:p w:rsidR="00AE1E53" w:rsidRDefault="00AE1E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A9D"/>
    <w:multiLevelType w:val="multilevel"/>
    <w:tmpl w:val="183C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5747A"/>
    <w:multiLevelType w:val="multilevel"/>
    <w:tmpl w:val="5FA242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DB65F1"/>
    <w:multiLevelType w:val="multilevel"/>
    <w:tmpl w:val="52D41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00BEE"/>
    <w:multiLevelType w:val="multilevel"/>
    <w:tmpl w:val="C934633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" w15:restartNumberingAfterBreak="0">
    <w:nsid w:val="434E3C4D"/>
    <w:multiLevelType w:val="multilevel"/>
    <w:tmpl w:val="49022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C230F"/>
    <w:multiLevelType w:val="multilevel"/>
    <w:tmpl w:val="41C0B652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36D9"/>
    <w:rsid w:val="000022FB"/>
    <w:rsid w:val="0002233B"/>
    <w:rsid w:val="00027329"/>
    <w:rsid w:val="000D4C70"/>
    <w:rsid w:val="000E560C"/>
    <w:rsid w:val="00145D3A"/>
    <w:rsid w:val="00157B51"/>
    <w:rsid w:val="001E41EB"/>
    <w:rsid w:val="001F41F2"/>
    <w:rsid w:val="00226576"/>
    <w:rsid w:val="002F268F"/>
    <w:rsid w:val="00306A0C"/>
    <w:rsid w:val="0036746B"/>
    <w:rsid w:val="003D2019"/>
    <w:rsid w:val="0040201D"/>
    <w:rsid w:val="00562512"/>
    <w:rsid w:val="005936D9"/>
    <w:rsid w:val="00647788"/>
    <w:rsid w:val="00681FDE"/>
    <w:rsid w:val="00736D95"/>
    <w:rsid w:val="00893DAD"/>
    <w:rsid w:val="008A6076"/>
    <w:rsid w:val="008C55B5"/>
    <w:rsid w:val="0096477F"/>
    <w:rsid w:val="009B2DFE"/>
    <w:rsid w:val="009B5803"/>
    <w:rsid w:val="00A25011"/>
    <w:rsid w:val="00A27983"/>
    <w:rsid w:val="00AB0777"/>
    <w:rsid w:val="00AD1C18"/>
    <w:rsid w:val="00AE1E53"/>
    <w:rsid w:val="00BB14BD"/>
    <w:rsid w:val="00CF6D47"/>
    <w:rsid w:val="00D17981"/>
    <w:rsid w:val="00DB559F"/>
    <w:rsid w:val="00E23F18"/>
    <w:rsid w:val="00E61C27"/>
    <w:rsid w:val="00E90A85"/>
    <w:rsid w:val="00EB7349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94D2-D9E2-4619-A30D-9F99E97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322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D4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biotur.ru/" TargetMode="External"/><Relationship Id="rId13" Type="http://schemas.openxmlformats.org/officeDocument/2006/relationships/hyperlink" Target="mailto:&#1072;&#1072;&#1072;&#1072;&#1072;&#1072;&#1072;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(www.obramur.ru)" TargetMode="External"/><Relationship Id="rId12" Type="http://schemas.openxmlformats.org/officeDocument/2006/relationships/hyperlink" Target="mailto:school10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fonovavs03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10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bioamu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32</cp:revision>
  <cp:lastPrinted>2021-03-23T06:43:00Z</cp:lastPrinted>
  <dcterms:created xsi:type="dcterms:W3CDTF">2021-03-23T05:58:00Z</dcterms:created>
  <dcterms:modified xsi:type="dcterms:W3CDTF">2021-10-25T01:56:00Z</dcterms:modified>
</cp:coreProperties>
</file>