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Pr="00337214" w:rsidRDefault="0055210A" w:rsidP="00DA4FB5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0409B6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21.07.2021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DD2A79">
            <w:pPr>
              <w:pStyle w:val="a6"/>
            </w:pPr>
            <w:r w:rsidRPr="00861249">
              <w:t xml:space="preserve"> </w:t>
            </w:r>
            <w:r w:rsidR="007124BE">
              <w:t xml:space="preserve">                                             </w:t>
            </w:r>
            <w:r w:rsidR="00F57AC7">
              <w:t xml:space="preserve">  </w:t>
            </w:r>
            <w:r w:rsidR="00B268C1">
              <w:t xml:space="preserve">   </w:t>
            </w:r>
            <w:r w:rsidR="00F57AC7">
              <w:t xml:space="preserve">  </w:t>
            </w:r>
            <w:r w:rsidR="007124BE">
              <w:t xml:space="preserve">  </w:t>
            </w:r>
            <w:r w:rsidRPr="00861249">
              <w:t xml:space="preserve">№ </w:t>
            </w:r>
            <w:r w:rsidR="000409B6">
              <w:t>349</w:t>
            </w:r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5210A" w:rsidRDefault="0055210A" w:rsidP="0055210A">
      <w:pPr>
        <w:rPr>
          <w:rFonts w:ascii="Times New Roman" w:hAnsi="Times New Roman" w:cs="Times New Roman"/>
          <w:sz w:val="28"/>
          <w:szCs w:val="28"/>
        </w:rPr>
      </w:pPr>
    </w:p>
    <w:p w:rsidR="006310B2" w:rsidRDefault="006310B2" w:rsidP="0055210A">
      <w:pPr>
        <w:rPr>
          <w:rFonts w:ascii="Times New Roman" w:hAnsi="Times New Roman" w:cs="Times New Roman"/>
          <w:sz w:val="28"/>
          <w:szCs w:val="28"/>
        </w:rPr>
      </w:pPr>
    </w:p>
    <w:p w:rsidR="00DD2A79" w:rsidRDefault="00DD2A79" w:rsidP="003B5A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DD2A79" w:rsidRDefault="00DD2A79" w:rsidP="003B5A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и социализации</w:t>
      </w:r>
    </w:p>
    <w:p w:rsidR="002F1D9B" w:rsidRDefault="00DD2A79" w:rsidP="003B5A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2021-2025 годы</w:t>
      </w:r>
    </w:p>
    <w:p w:rsidR="002F1D9B" w:rsidRDefault="002F1D9B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287" w:rsidRDefault="00016287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A09" w:rsidRPr="002B4F01" w:rsidRDefault="0055210A" w:rsidP="00DD2A79">
      <w:pPr>
        <w:pStyle w:val="a4"/>
        <w:spacing w:line="276" w:lineRule="auto"/>
        <w:ind w:right="28"/>
        <w:jc w:val="both"/>
        <w:rPr>
          <w:b w:val="0"/>
          <w:szCs w:val="28"/>
          <w:lang w:eastAsia="en-US"/>
        </w:rPr>
      </w:pPr>
      <w:r>
        <w:rPr>
          <w:szCs w:val="28"/>
        </w:rPr>
        <w:tab/>
      </w:r>
      <w:r w:rsidR="00DD2A79">
        <w:rPr>
          <w:b w:val="0"/>
          <w:szCs w:val="28"/>
        </w:rPr>
        <w:t>В соответствии с Федеральным законом от 29 декабря 2012 г. №273-ФЗ «Об образовании в Российской федерации», распоряжением Правительства Российской Федерации от 12 ноября 2020 г. №2945-р «Об утверждении плана мероприятий по реализации в 2021-2025 годах Стратегии развития воспитания в Российской федерации на период до 2025 года» и приказом Министерства образования и науки Амурской области от 16.07.2021 №862 «</w:t>
      </w:r>
      <w:r w:rsidR="00DD2A79" w:rsidRPr="00DD2A79">
        <w:rPr>
          <w:b w:val="0"/>
          <w:szCs w:val="28"/>
          <w:lang w:eastAsia="en-US"/>
        </w:rPr>
        <w:t>Об утверждении программы «Развитие воспитания в Амурской области на</w:t>
      </w:r>
      <w:r w:rsidR="00DD2A79" w:rsidRPr="00DD2A79">
        <w:rPr>
          <w:b w:val="0"/>
          <w:spacing w:val="-67"/>
          <w:szCs w:val="28"/>
          <w:lang w:eastAsia="en-US"/>
        </w:rPr>
        <w:t xml:space="preserve"> </w:t>
      </w:r>
      <w:r w:rsidR="00514A6E">
        <w:rPr>
          <w:b w:val="0"/>
          <w:spacing w:val="-67"/>
          <w:szCs w:val="28"/>
          <w:lang w:eastAsia="en-US"/>
        </w:rPr>
        <w:t xml:space="preserve">  </w:t>
      </w:r>
      <w:r w:rsidR="00514A6E">
        <w:rPr>
          <w:b w:val="0"/>
          <w:spacing w:val="-67"/>
          <w:szCs w:val="28"/>
          <w:lang w:eastAsia="en-US"/>
        </w:rPr>
        <w:tab/>
      </w:r>
      <w:r w:rsidR="00DD2A79" w:rsidRPr="00DD2A79">
        <w:rPr>
          <w:b w:val="0"/>
          <w:szCs w:val="28"/>
          <w:lang w:eastAsia="en-US"/>
        </w:rPr>
        <w:t>период</w:t>
      </w:r>
      <w:r w:rsidR="00DD2A79" w:rsidRPr="00DD2A79">
        <w:rPr>
          <w:b w:val="0"/>
          <w:spacing w:val="-3"/>
          <w:szCs w:val="28"/>
          <w:lang w:eastAsia="en-US"/>
        </w:rPr>
        <w:t xml:space="preserve"> </w:t>
      </w:r>
      <w:r w:rsidR="00DD2A79" w:rsidRPr="00DD2A79">
        <w:rPr>
          <w:b w:val="0"/>
          <w:szCs w:val="28"/>
          <w:lang w:eastAsia="en-US"/>
        </w:rPr>
        <w:t>до</w:t>
      </w:r>
      <w:r w:rsidR="00DD2A79" w:rsidRPr="00DD2A79">
        <w:rPr>
          <w:b w:val="0"/>
          <w:spacing w:val="-3"/>
          <w:szCs w:val="28"/>
          <w:lang w:eastAsia="en-US"/>
        </w:rPr>
        <w:t xml:space="preserve"> </w:t>
      </w:r>
      <w:r w:rsidR="00DD2A79" w:rsidRPr="00DD2A79">
        <w:rPr>
          <w:b w:val="0"/>
          <w:szCs w:val="28"/>
          <w:lang w:eastAsia="en-US"/>
        </w:rPr>
        <w:t>2025</w:t>
      </w:r>
      <w:r w:rsidR="00DD2A79" w:rsidRPr="00DD2A79">
        <w:rPr>
          <w:b w:val="0"/>
          <w:spacing w:val="1"/>
          <w:szCs w:val="28"/>
          <w:lang w:eastAsia="en-US"/>
        </w:rPr>
        <w:t xml:space="preserve"> </w:t>
      </w:r>
      <w:r w:rsidR="00DD2A79" w:rsidRPr="00DD2A79">
        <w:rPr>
          <w:b w:val="0"/>
          <w:szCs w:val="28"/>
          <w:lang w:eastAsia="en-US"/>
        </w:rPr>
        <w:t>года»</w:t>
      </w:r>
    </w:p>
    <w:p w:rsidR="001A1B53" w:rsidRDefault="0055210A" w:rsidP="002B4F01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8"/>
          <w:szCs w:val="28"/>
        </w:rPr>
      </w:pPr>
      <w:r w:rsidRPr="00BA45E1">
        <w:rPr>
          <w:spacing w:val="60"/>
          <w:sz w:val="28"/>
          <w:szCs w:val="28"/>
        </w:rPr>
        <w:t>приказываю:</w:t>
      </w:r>
    </w:p>
    <w:p w:rsidR="00C35FF1" w:rsidRDefault="0055210A" w:rsidP="00C35FF1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 w:rsidRPr="00BA45E1">
        <w:rPr>
          <w:b w:val="0"/>
          <w:bCs w:val="0"/>
          <w:sz w:val="28"/>
          <w:szCs w:val="28"/>
        </w:rPr>
        <w:t>1.</w:t>
      </w:r>
      <w:r w:rsidR="003775EE">
        <w:rPr>
          <w:b w:val="0"/>
          <w:bCs w:val="0"/>
          <w:sz w:val="28"/>
          <w:szCs w:val="28"/>
        </w:rPr>
        <w:t xml:space="preserve"> </w:t>
      </w:r>
      <w:r w:rsidR="002D4633">
        <w:rPr>
          <w:b w:val="0"/>
          <w:bCs w:val="0"/>
          <w:sz w:val="28"/>
          <w:szCs w:val="28"/>
        </w:rPr>
        <w:t xml:space="preserve">Утвердить </w:t>
      </w:r>
      <w:r w:rsidR="002B4F01">
        <w:rPr>
          <w:b w:val="0"/>
          <w:bCs w:val="0"/>
          <w:sz w:val="28"/>
          <w:szCs w:val="28"/>
        </w:rPr>
        <w:t>муниципальную программу «</w:t>
      </w:r>
      <w:r w:rsidR="00DD2A79">
        <w:rPr>
          <w:b w:val="0"/>
          <w:bCs w:val="0"/>
          <w:sz w:val="28"/>
          <w:szCs w:val="28"/>
        </w:rPr>
        <w:t>Воспитания и социализации обучающихся общеобразовательных организаций г. Свободного на 2021-2025 годы»</w:t>
      </w:r>
      <w:r w:rsidR="002D4633">
        <w:rPr>
          <w:b w:val="0"/>
          <w:bCs w:val="0"/>
          <w:sz w:val="28"/>
          <w:szCs w:val="28"/>
        </w:rPr>
        <w:t xml:space="preserve"> (далее – </w:t>
      </w:r>
      <w:r w:rsidR="002B4F01">
        <w:rPr>
          <w:b w:val="0"/>
          <w:bCs w:val="0"/>
          <w:sz w:val="28"/>
          <w:szCs w:val="28"/>
        </w:rPr>
        <w:t>Программа</w:t>
      </w:r>
      <w:r w:rsidR="002D4633">
        <w:rPr>
          <w:b w:val="0"/>
          <w:bCs w:val="0"/>
          <w:sz w:val="28"/>
          <w:szCs w:val="28"/>
        </w:rPr>
        <w:t>), указанную в приложении к настоящему приказу.</w:t>
      </w:r>
    </w:p>
    <w:p w:rsidR="002D77FF" w:rsidRDefault="002D4633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2D77FF">
        <w:rPr>
          <w:b w:val="0"/>
          <w:bCs w:val="0"/>
          <w:sz w:val="28"/>
          <w:szCs w:val="28"/>
        </w:rPr>
        <w:t>Обеспечить координацию деятельности руководителей общеобразовательных организаций по выполнению Программы:</w:t>
      </w:r>
    </w:p>
    <w:p w:rsidR="002D77FF" w:rsidRDefault="002D77FF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</w:t>
      </w:r>
      <w:r w:rsidRPr="002D77F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Главному специалисту Управления образования Федоренко Н.А.  – нормативно-правовая база;</w:t>
      </w:r>
    </w:p>
    <w:p w:rsidR="002D77FF" w:rsidRDefault="002D77FF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Главному специалисту Управления образования </w:t>
      </w:r>
      <w:proofErr w:type="spellStart"/>
      <w:r>
        <w:rPr>
          <w:b w:val="0"/>
          <w:bCs w:val="0"/>
          <w:sz w:val="28"/>
          <w:szCs w:val="28"/>
        </w:rPr>
        <w:t>Батылиной</w:t>
      </w:r>
      <w:proofErr w:type="spellEnd"/>
      <w:r>
        <w:rPr>
          <w:b w:val="0"/>
          <w:bCs w:val="0"/>
          <w:sz w:val="28"/>
          <w:szCs w:val="28"/>
        </w:rPr>
        <w:t xml:space="preserve"> А.А. – военно-патриотический модуль («ЮНАРМИЯ»);</w:t>
      </w:r>
    </w:p>
    <w:p w:rsidR="00B64377" w:rsidRPr="00B64377" w:rsidRDefault="00B64377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2.3. Главному специалисту Управления образования Яровой О.С - </w:t>
      </w:r>
      <w:r w:rsidRPr="00B64377">
        <w:rPr>
          <w:b w:val="0"/>
          <w:bCs w:val="0"/>
          <w:sz w:val="28"/>
          <w:szCs w:val="22"/>
          <w:lang w:eastAsia="en-US"/>
        </w:rPr>
        <w:t>«Профилактика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безнадзорности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и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правонарушений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несовершеннолетних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обучающихся,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а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также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поддержка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семей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и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детей,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находящихся</w:t>
      </w:r>
      <w:r w:rsidRPr="00B64377">
        <w:rPr>
          <w:b w:val="0"/>
          <w:bCs w:val="0"/>
          <w:spacing w:val="-2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в сложной</w:t>
      </w:r>
      <w:r w:rsidRPr="00B64377">
        <w:rPr>
          <w:b w:val="0"/>
          <w:bCs w:val="0"/>
          <w:spacing w:val="-4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жизненной</w:t>
      </w:r>
      <w:r w:rsidRPr="00B64377">
        <w:rPr>
          <w:b w:val="0"/>
          <w:bCs w:val="0"/>
          <w:spacing w:val="1"/>
          <w:sz w:val="28"/>
          <w:szCs w:val="22"/>
          <w:lang w:eastAsia="en-US"/>
        </w:rPr>
        <w:t xml:space="preserve"> </w:t>
      </w:r>
      <w:r w:rsidRPr="00B64377">
        <w:rPr>
          <w:b w:val="0"/>
          <w:bCs w:val="0"/>
          <w:sz w:val="28"/>
          <w:szCs w:val="22"/>
          <w:lang w:eastAsia="en-US"/>
        </w:rPr>
        <w:t>ситуации»</w:t>
      </w:r>
    </w:p>
    <w:p w:rsidR="002D77FF" w:rsidRDefault="002D77FF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6D61C9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Pr="002D77F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Методисту МКУ «ЦОМОО г.</w:t>
      </w:r>
      <w:r w:rsidR="00167C5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Свободного» Золотовой Д.В. – культурно-массовые и спортивные мероприятия</w:t>
      </w:r>
      <w:r w:rsidR="006D61C9">
        <w:rPr>
          <w:b w:val="0"/>
          <w:bCs w:val="0"/>
          <w:sz w:val="28"/>
          <w:szCs w:val="28"/>
        </w:rPr>
        <w:t>.</w:t>
      </w:r>
      <w:bookmarkStart w:id="0" w:name="_GoBack"/>
      <w:bookmarkEnd w:id="0"/>
    </w:p>
    <w:p w:rsidR="006310B2" w:rsidRDefault="006310B2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3.</w:t>
      </w:r>
      <w:r w:rsidR="00514A6E">
        <w:rPr>
          <w:b w:val="0"/>
          <w:bCs w:val="0"/>
          <w:sz w:val="28"/>
          <w:szCs w:val="28"/>
        </w:rPr>
        <w:t xml:space="preserve"> Р</w:t>
      </w:r>
      <w:r>
        <w:rPr>
          <w:b w:val="0"/>
          <w:bCs w:val="0"/>
          <w:sz w:val="28"/>
          <w:szCs w:val="28"/>
        </w:rPr>
        <w:t>уководителям общеобразовательных организаций:</w:t>
      </w:r>
    </w:p>
    <w:p w:rsidR="006310B2" w:rsidRDefault="006310B2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3.1. Взять на контроль работу по выполнению мероприятий Программы;</w:t>
      </w:r>
    </w:p>
    <w:p w:rsidR="006310B2" w:rsidRDefault="006310B2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 Направлять отчет об исполнении плана мероприятий в Управление образования ежегодно до 10 </w:t>
      </w:r>
      <w:r w:rsidR="000B6B75">
        <w:rPr>
          <w:b w:val="0"/>
          <w:bCs w:val="0"/>
          <w:sz w:val="28"/>
          <w:szCs w:val="28"/>
        </w:rPr>
        <w:t>июня (</w:t>
      </w:r>
      <w:r>
        <w:rPr>
          <w:b w:val="0"/>
          <w:bCs w:val="0"/>
          <w:sz w:val="28"/>
          <w:szCs w:val="28"/>
        </w:rPr>
        <w:t>ответственным, указанным в п.2)</w:t>
      </w:r>
    </w:p>
    <w:p w:rsidR="006D61C9" w:rsidRDefault="006310B2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="00514A6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Контроль исполнения приказа оставляю за собой.</w:t>
      </w:r>
    </w:p>
    <w:p w:rsidR="006D61C9" w:rsidRDefault="006D61C9" w:rsidP="00167C59">
      <w:pPr>
        <w:pStyle w:val="ConsPlusTitle"/>
        <w:widowControl/>
        <w:spacing w:line="276" w:lineRule="auto"/>
        <w:ind w:left="708"/>
        <w:jc w:val="both"/>
        <w:rPr>
          <w:b w:val="0"/>
          <w:bCs w:val="0"/>
          <w:sz w:val="28"/>
          <w:szCs w:val="28"/>
        </w:rPr>
      </w:pPr>
    </w:p>
    <w:p w:rsidR="002B4F01" w:rsidRDefault="002B4F01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6310B2" w:rsidRDefault="006310B2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577E49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C267C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г. Свободного                                                              </w:t>
      </w:r>
      <w:r w:rsidR="0096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В. Булыгин</w:t>
      </w: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4377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E"/>
    <w:rsid w:val="00016287"/>
    <w:rsid w:val="000409B6"/>
    <w:rsid w:val="000634D5"/>
    <w:rsid w:val="00064E17"/>
    <w:rsid w:val="00091001"/>
    <w:rsid w:val="000B6B75"/>
    <w:rsid w:val="000C267C"/>
    <w:rsid w:val="000E2C09"/>
    <w:rsid w:val="0013196F"/>
    <w:rsid w:val="001441EF"/>
    <w:rsid w:val="00167C59"/>
    <w:rsid w:val="001721E5"/>
    <w:rsid w:val="00174187"/>
    <w:rsid w:val="001A1B53"/>
    <w:rsid w:val="001B36BC"/>
    <w:rsid w:val="001E78C8"/>
    <w:rsid w:val="00250FBD"/>
    <w:rsid w:val="0025673C"/>
    <w:rsid w:val="002913B5"/>
    <w:rsid w:val="002A1FB5"/>
    <w:rsid w:val="002B11C0"/>
    <w:rsid w:val="002B4F01"/>
    <w:rsid w:val="002D4633"/>
    <w:rsid w:val="002D77FF"/>
    <w:rsid w:val="002F1D9B"/>
    <w:rsid w:val="00337214"/>
    <w:rsid w:val="003775EE"/>
    <w:rsid w:val="003B5A09"/>
    <w:rsid w:val="003C2634"/>
    <w:rsid w:val="00454C79"/>
    <w:rsid w:val="00457777"/>
    <w:rsid w:val="00487D4F"/>
    <w:rsid w:val="004B51EA"/>
    <w:rsid w:val="004C4220"/>
    <w:rsid w:val="004C67C6"/>
    <w:rsid w:val="004D6EA9"/>
    <w:rsid w:val="00514A6E"/>
    <w:rsid w:val="0051589A"/>
    <w:rsid w:val="005174C1"/>
    <w:rsid w:val="0053376E"/>
    <w:rsid w:val="005445CC"/>
    <w:rsid w:val="0055210A"/>
    <w:rsid w:val="005552E8"/>
    <w:rsid w:val="00577E49"/>
    <w:rsid w:val="005C03FA"/>
    <w:rsid w:val="005D5799"/>
    <w:rsid w:val="005E14CD"/>
    <w:rsid w:val="006132B2"/>
    <w:rsid w:val="00621492"/>
    <w:rsid w:val="006310B2"/>
    <w:rsid w:val="00635414"/>
    <w:rsid w:val="0066233D"/>
    <w:rsid w:val="006669C8"/>
    <w:rsid w:val="00667484"/>
    <w:rsid w:val="006B1154"/>
    <w:rsid w:val="006B2731"/>
    <w:rsid w:val="006B5D35"/>
    <w:rsid w:val="006D1069"/>
    <w:rsid w:val="006D16C5"/>
    <w:rsid w:val="006D61C9"/>
    <w:rsid w:val="006E7366"/>
    <w:rsid w:val="007124BE"/>
    <w:rsid w:val="007332CB"/>
    <w:rsid w:val="00784653"/>
    <w:rsid w:val="00790066"/>
    <w:rsid w:val="0079253C"/>
    <w:rsid w:val="007A1DED"/>
    <w:rsid w:val="007B1D91"/>
    <w:rsid w:val="007B5E66"/>
    <w:rsid w:val="007E052D"/>
    <w:rsid w:val="00832480"/>
    <w:rsid w:val="00834E78"/>
    <w:rsid w:val="0085205D"/>
    <w:rsid w:val="0087058F"/>
    <w:rsid w:val="008E0399"/>
    <w:rsid w:val="009059D7"/>
    <w:rsid w:val="00905E2E"/>
    <w:rsid w:val="00914D4A"/>
    <w:rsid w:val="00915F2B"/>
    <w:rsid w:val="00920681"/>
    <w:rsid w:val="00932D2B"/>
    <w:rsid w:val="00961FB4"/>
    <w:rsid w:val="00967EBE"/>
    <w:rsid w:val="00A202DA"/>
    <w:rsid w:val="00A5169E"/>
    <w:rsid w:val="00A56558"/>
    <w:rsid w:val="00A664AA"/>
    <w:rsid w:val="00A72DF3"/>
    <w:rsid w:val="00A74B97"/>
    <w:rsid w:val="00AA3DB5"/>
    <w:rsid w:val="00B268C1"/>
    <w:rsid w:val="00B43CF4"/>
    <w:rsid w:val="00B64377"/>
    <w:rsid w:val="00B71250"/>
    <w:rsid w:val="00B86C37"/>
    <w:rsid w:val="00BA044A"/>
    <w:rsid w:val="00BB262A"/>
    <w:rsid w:val="00BE09D4"/>
    <w:rsid w:val="00C1377A"/>
    <w:rsid w:val="00C27947"/>
    <w:rsid w:val="00C31455"/>
    <w:rsid w:val="00C35FF1"/>
    <w:rsid w:val="00C61AC1"/>
    <w:rsid w:val="00C85D33"/>
    <w:rsid w:val="00C87EF1"/>
    <w:rsid w:val="00CB4805"/>
    <w:rsid w:val="00CD7917"/>
    <w:rsid w:val="00CE4062"/>
    <w:rsid w:val="00D54467"/>
    <w:rsid w:val="00D733AE"/>
    <w:rsid w:val="00D9797B"/>
    <w:rsid w:val="00DA4FB5"/>
    <w:rsid w:val="00DA5369"/>
    <w:rsid w:val="00DB71DC"/>
    <w:rsid w:val="00DD2A79"/>
    <w:rsid w:val="00DD77C8"/>
    <w:rsid w:val="00DF58AA"/>
    <w:rsid w:val="00E00721"/>
    <w:rsid w:val="00E52D90"/>
    <w:rsid w:val="00E6307B"/>
    <w:rsid w:val="00E90C2E"/>
    <w:rsid w:val="00EC4962"/>
    <w:rsid w:val="00ED52A4"/>
    <w:rsid w:val="00F34BCA"/>
    <w:rsid w:val="00F53414"/>
    <w:rsid w:val="00F57AC7"/>
    <w:rsid w:val="00F94618"/>
    <w:rsid w:val="00F96A8D"/>
    <w:rsid w:val="00FA5FBE"/>
    <w:rsid w:val="00FC16C2"/>
    <w:rsid w:val="00FC5227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8410"/>
  <w15:docId w15:val="{769A3813-3EC8-4084-82DD-86D2CC7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15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0072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A873-9D2C-4AB7-A035-4526827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Александровна Федоренко</cp:lastModifiedBy>
  <cp:revision>6</cp:revision>
  <cp:lastPrinted>2022-02-07T23:37:00Z</cp:lastPrinted>
  <dcterms:created xsi:type="dcterms:W3CDTF">2022-02-28T05:55:00Z</dcterms:created>
  <dcterms:modified xsi:type="dcterms:W3CDTF">2022-03-17T06:37:00Z</dcterms:modified>
</cp:coreProperties>
</file>